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80FEE" w:rsidTr="00480FEE">
        <w:tc>
          <w:tcPr>
            <w:tcW w:w="4664" w:type="dxa"/>
          </w:tcPr>
          <w:p w:rsidR="00480FEE" w:rsidRDefault="00480FEE">
            <w:r>
              <w:t xml:space="preserve">Qu’est-ce qui m’a troublé, interpellé, inquiété ? </w:t>
            </w:r>
          </w:p>
        </w:tc>
        <w:tc>
          <w:tcPr>
            <w:tcW w:w="4665" w:type="dxa"/>
          </w:tcPr>
          <w:p w:rsidR="00480FEE" w:rsidRDefault="00480FEE">
            <w:r>
              <w:t xml:space="preserve">Qu’est-ce que je fais déjà ? </w:t>
            </w:r>
          </w:p>
        </w:tc>
        <w:tc>
          <w:tcPr>
            <w:tcW w:w="4665" w:type="dxa"/>
          </w:tcPr>
          <w:p w:rsidR="00480FEE" w:rsidRDefault="00480FEE">
            <w:r>
              <w:t>Qu’est-ce que je pourrai faire ou que je ne prends pas assez en compte ?</w:t>
            </w:r>
          </w:p>
        </w:tc>
      </w:tr>
      <w:tr w:rsidR="00480FEE" w:rsidTr="00480FEE">
        <w:tc>
          <w:tcPr>
            <w:tcW w:w="4664" w:type="dxa"/>
          </w:tcPr>
          <w:p w:rsidR="00480FEE" w:rsidRDefault="00480FEE">
            <w:pPr>
              <w:rPr>
                <w:sz w:val="16"/>
              </w:rPr>
            </w:pPr>
            <w:r>
              <w:t>La non réinscription =</w:t>
            </w:r>
            <w:r>
              <w:rPr>
                <w:sz w:val="16"/>
              </w:rPr>
              <w:t>&gt; le formulaire n’est plus adapté</w:t>
            </w:r>
          </w:p>
          <w:p w:rsidR="00480FEE" w:rsidRPr="00480FEE" w:rsidRDefault="00480FEE">
            <w:pPr>
              <w:rPr>
                <w:sz w:val="16"/>
              </w:rPr>
            </w:pPr>
          </w:p>
        </w:tc>
        <w:tc>
          <w:tcPr>
            <w:tcW w:w="4665" w:type="dxa"/>
          </w:tcPr>
          <w:p w:rsidR="00480FEE" w:rsidRDefault="00480FEE">
            <w:r>
              <w:t xml:space="preserve">Le lien avec la liturgie </w:t>
            </w:r>
          </w:p>
        </w:tc>
        <w:tc>
          <w:tcPr>
            <w:tcW w:w="4665" w:type="dxa"/>
          </w:tcPr>
          <w:p w:rsidR="00480FEE" w:rsidRDefault="00480FEE">
            <w:r>
              <w:t>L’après confirmation</w:t>
            </w:r>
          </w:p>
        </w:tc>
      </w:tr>
      <w:tr w:rsidR="00480FEE" w:rsidTr="00480FEE">
        <w:tc>
          <w:tcPr>
            <w:tcW w:w="4664" w:type="dxa"/>
          </w:tcPr>
          <w:p w:rsidR="00480FEE" w:rsidRDefault="00480FEE">
            <w:r>
              <w:t xml:space="preserve">La mise en intimité avec le christ n’est pas évidente </w:t>
            </w:r>
          </w:p>
          <w:p w:rsidR="00480FEE" w:rsidRDefault="00480FEE"/>
        </w:tc>
        <w:tc>
          <w:tcPr>
            <w:tcW w:w="4665" w:type="dxa"/>
          </w:tcPr>
          <w:p w:rsidR="00480FEE" w:rsidRDefault="00480FEE">
            <w:r>
              <w:t xml:space="preserve">La trinité  </w:t>
            </w:r>
          </w:p>
        </w:tc>
        <w:tc>
          <w:tcPr>
            <w:tcW w:w="4665" w:type="dxa"/>
          </w:tcPr>
          <w:p w:rsidR="00480FEE" w:rsidRDefault="00480FEE">
            <w:r>
              <w:t xml:space="preserve">Le volet éthique/charité </w:t>
            </w:r>
          </w:p>
        </w:tc>
      </w:tr>
      <w:tr w:rsidR="00480FEE" w:rsidTr="00480FEE">
        <w:tc>
          <w:tcPr>
            <w:tcW w:w="4664" w:type="dxa"/>
          </w:tcPr>
          <w:p w:rsidR="00480FEE" w:rsidRDefault="00480FEE">
            <w:r>
              <w:t xml:space="preserve">La question du kérygme par rapport aux questions des enfants suggérer de faire une boite aux questions </w:t>
            </w:r>
          </w:p>
          <w:p w:rsidR="00480FEE" w:rsidRDefault="00480FEE"/>
        </w:tc>
        <w:tc>
          <w:tcPr>
            <w:tcW w:w="4665" w:type="dxa"/>
          </w:tcPr>
          <w:p w:rsidR="00480FEE" w:rsidRDefault="00480FEE">
            <w:r>
              <w:t xml:space="preserve">La pastorale de la ducasse / aspect témoignage dans le monde </w:t>
            </w:r>
          </w:p>
        </w:tc>
        <w:tc>
          <w:tcPr>
            <w:tcW w:w="4665" w:type="dxa"/>
          </w:tcPr>
          <w:p w:rsidR="00480FEE" w:rsidRDefault="00480FEE">
            <w:r>
              <w:t xml:space="preserve">Relier à l’écologie :  la cohérence entre la proposition et les enjeux </w:t>
            </w:r>
            <w:r w:rsidR="00C62821">
              <w:t>d’ici</w:t>
            </w:r>
            <w:r>
              <w:t xml:space="preserve"> et maintenant. </w:t>
            </w:r>
          </w:p>
        </w:tc>
      </w:tr>
      <w:tr w:rsidR="00480FEE" w:rsidTr="00480FEE">
        <w:tc>
          <w:tcPr>
            <w:tcW w:w="4664" w:type="dxa"/>
          </w:tcPr>
          <w:p w:rsidR="00480FEE" w:rsidRDefault="00480FEE">
            <w:r>
              <w:t xml:space="preserve">L’attitude relationnelle est </w:t>
            </w:r>
            <w:proofErr w:type="spellStart"/>
            <w:r>
              <w:t>interpellante</w:t>
            </w:r>
            <w:proofErr w:type="spellEnd"/>
            <w:r>
              <w:t xml:space="preserve"> </w:t>
            </w:r>
          </w:p>
          <w:p w:rsidR="00480FEE" w:rsidRDefault="00480FEE"/>
        </w:tc>
        <w:tc>
          <w:tcPr>
            <w:tcW w:w="4665" w:type="dxa"/>
          </w:tcPr>
          <w:p w:rsidR="00480FEE" w:rsidRDefault="00480FEE">
            <w:r>
              <w:t xml:space="preserve">Faire participer les parents aux liturgies par des actions concrètes : le chant par exemple </w:t>
            </w:r>
          </w:p>
          <w:p w:rsidR="00480FEE" w:rsidRDefault="00480FEE"/>
        </w:tc>
        <w:tc>
          <w:tcPr>
            <w:tcW w:w="4665" w:type="dxa"/>
          </w:tcPr>
          <w:p w:rsidR="00480FEE" w:rsidRDefault="00C62821">
            <w:r>
              <w:t>Notion de salut</w:t>
            </w:r>
          </w:p>
        </w:tc>
      </w:tr>
      <w:tr w:rsidR="00480FEE" w:rsidTr="00480FEE">
        <w:tc>
          <w:tcPr>
            <w:tcW w:w="4664" w:type="dxa"/>
          </w:tcPr>
          <w:p w:rsidR="00480FEE" w:rsidRDefault="00480FEE">
            <w:r>
              <w:t>La question du prêtre : sera-t-il preneur ? doute !!</w:t>
            </w:r>
          </w:p>
          <w:p w:rsidR="00C62821" w:rsidRDefault="00C62821"/>
        </w:tc>
        <w:tc>
          <w:tcPr>
            <w:tcW w:w="4665" w:type="dxa"/>
          </w:tcPr>
          <w:p w:rsidR="00480FEE" w:rsidRDefault="00480FEE">
            <w:r>
              <w:t xml:space="preserve">Liturgie de la parole pour les enfants </w:t>
            </w:r>
          </w:p>
          <w:p w:rsidR="00480FEE" w:rsidRDefault="00480FEE"/>
        </w:tc>
        <w:tc>
          <w:tcPr>
            <w:tcW w:w="4665" w:type="dxa"/>
          </w:tcPr>
          <w:p w:rsidR="00480FEE" w:rsidRDefault="00C62821">
            <w:r>
              <w:t xml:space="preserve">Le lien difficile avec la vie (même pour les catéchistes) </w:t>
            </w:r>
          </w:p>
        </w:tc>
      </w:tr>
      <w:tr w:rsidR="00480FEE" w:rsidTr="00480FEE">
        <w:tc>
          <w:tcPr>
            <w:tcW w:w="4664" w:type="dxa"/>
          </w:tcPr>
          <w:p w:rsidR="00480FEE" w:rsidRDefault="00480FEE" w:rsidP="00C62821">
            <w:r>
              <w:t>Accompagnement des personnes /familles</w:t>
            </w:r>
            <w:r w:rsidR="00C62821">
              <w:t xml:space="preserve"> et enfants </w:t>
            </w:r>
            <w:r>
              <w:t xml:space="preserve">vu le nombre </w:t>
            </w:r>
          </w:p>
          <w:p w:rsidR="00C62821" w:rsidRDefault="00C62821" w:rsidP="00C62821"/>
        </w:tc>
        <w:tc>
          <w:tcPr>
            <w:tcW w:w="4665" w:type="dxa"/>
          </w:tcPr>
          <w:p w:rsidR="00480FEE" w:rsidRDefault="00C62821">
            <w:r>
              <w:t xml:space="preserve">Témoignage de Dieu accueilli dans ma vie </w:t>
            </w:r>
          </w:p>
        </w:tc>
        <w:tc>
          <w:tcPr>
            <w:tcW w:w="4665" w:type="dxa"/>
          </w:tcPr>
          <w:p w:rsidR="00480FEE" w:rsidRDefault="00C62821">
            <w:r>
              <w:t>Tous concernés</w:t>
            </w:r>
          </w:p>
        </w:tc>
      </w:tr>
      <w:tr w:rsidR="00480FEE" w:rsidTr="00480FEE">
        <w:tc>
          <w:tcPr>
            <w:tcW w:w="4664" w:type="dxa"/>
          </w:tcPr>
          <w:p w:rsidR="00C62821" w:rsidRDefault="00C62821">
            <w:r>
              <w:t>Le souci d’expliquer le cheminement de 3 ans</w:t>
            </w:r>
          </w:p>
          <w:p w:rsidR="00480FEE" w:rsidRDefault="00C62821">
            <w:r>
              <w:t xml:space="preserve"> </w:t>
            </w:r>
          </w:p>
        </w:tc>
        <w:tc>
          <w:tcPr>
            <w:tcW w:w="4665" w:type="dxa"/>
          </w:tcPr>
          <w:p w:rsidR="00480FEE" w:rsidRDefault="00C62821">
            <w:r>
              <w:t xml:space="preserve">Reconnaitre l’appel de Dieu dans la vie en chacun (parents/ enfants ) </w:t>
            </w:r>
          </w:p>
        </w:tc>
        <w:tc>
          <w:tcPr>
            <w:tcW w:w="4665" w:type="dxa"/>
          </w:tcPr>
          <w:p w:rsidR="00480FEE" w:rsidRDefault="00C62821">
            <w:r>
              <w:t xml:space="preserve">Approche </w:t>
            </w:r>
            <w:proofErr w:type="spellStart"/>
            <w:r>
              <w:t>mystagogique</w:t>
            </w:r>
            <w:proofErr w:type="spellEnd"/>
            <w:r>
              <w:t xml:space="preserve"> </w:t>
            </w:r>
          </w:p>
        </w:tc>
      </w:tr>
      <w:tr w:rsidR="00480FEE" w:rsidTr="00480FEE">
        <w:tc>
          <w:tcPr>
            <w:tcW w:w="4664" w:type="dxa"/>
          </w:tcPr>
          <w:p w:rsidR="00480FEE" w:rsidRDefault="00C62821">
            <w:r>
              <w:t xml:space="preserve">Quelle est la place de la communauté ? comment interpeller ? le catéchiste est éveilleur et la place des parents ? </w:t>
            </w:r>
          </w:p>
        </w:tc>
        <w:tc>
          <w:tcPr>
            <w:tcW w:w="4665" w:type="dxa"/>
          </w:tcPr>
          <w:p w:rsidR="00480FEE" w:rsidRDefault="00C62821">
            <w:r>
              <w:t xml:space="preserve">Visage reconnu régulier peut être un pont de repère et pouvoir proposer un accueil </w:t>
            </w:r>
          </w:p>
        </w:tc>
        <w:tc>
          <w:tcPr>
            <w:tcW w:w="4665" w:type="dxa"/>
          </w:tcPr>
          <w:p w:rsidR="00480FEE" w:rsidRDefault="00C62821">
            <w:r>
              <w:t xml:space="preserve">Mettre des mots de la vie sur des expériences de foi =&gt; déjà dans l’Eglise </w:t>
            </w:r>
          </w:p>
        </w:tc>
      </w:tr>
      <w:tr w:rsidR="00C62821" w:rsidTr="00480FEE">
        <w:tc>
          <w:tcPr>
            <w:tcW w:w="4664" w:type="dxa"/>
          </w:tcPr>
          <w:p w:rsidR="00C62821" w:rsidRDefault="00C62821">
            <w:r>
              <w:t xml:space="preserve">Le coté </w:t>
            </w:r>
            <w:proofErr w:type="spellStart"/>
            <w:r>
              <w:t>catéchuménal</w:t>
            </w:r>
            <w:proofErr w:type="spellEnd"/>
            <w:r>
              <w:t> : nous accompagnons des enfants déjà baptisés et pas des catéchumènes</w:t>
            </w:r>
            <w:proofErr w:type="gramStart"/>
            <w:r>
              <w:t xml:space="preserve"> ..</w:t>
            </w:r>
            <w:proofErr w:type="gramEnd"/>
          </w:p>
          <w:p w:rsidR="00C62821" w:rsidRDefault="00C62821">
            <w:r>
              <w:t xml:space="preserve">Est-ce le même mouvement ?  </w:t>
            </w:r>
          </w:p>
        </w:tc>
        <w:tc>
          <w:tcPr>
            <w:tcW w:w="4665" w:type="dxa"/>
          </w:tcPr>
          <w:p w:rsidR="00C62821" w:rsidRDefault="00C62821">
            <w:r>
              <w:t>Chacun est en route et a reçu une mission, décloisonner la KT pour montrer que la vie chrétienne elle se vit tous les jours, réhabituer le langage chrétien (petite communion, grande communion quelle sens </w:t>
            </w:r>
            <w:proofErr w:type="gramStart"/>
            <w:r>
              <w:t>??? )</w:t>
            </w:r>
            <w:proofErr w:type="gramEnd"/>
            <w:r>
              <w:t xml:space="preserve"> </w:t>
            </w:r>
          </w:p>
        </w:tc>
        <w:tc>
          <w:tcPr>
            <w:tcW w:w="4665" w:type="dxa"/>
          </w:tcPr>
          <w:p w:rsidR="00C62821" w:rsidRDefault="00C62821">
            <w:r>
              <w:t xml:space="preserve">Liturgies initiatrices à développer pour initier à l’Eucharistie </w:t>
            </w:r>
          </w:p>
        </w:tc>
      </w:tr>
      <w:tr w:rsidR="00C62821" w:rsidTr="00480FEE">
        <w:tc>
          <w:tcPr>
            <w:tcW w:w="4664" w:type="dxa"/>
          </w:tcPr>
          <w:p w:rsidR="00C62821" w:rsidRDefault="00C62821">
            <w:r>
              <w:t xml:space="preserve">La dynamique missionnaire : faire percevoir l’enjeu aux catéchistes </w:t>
            </w:r>
          </w:p>
        </w:tc>
        <w:tc>
          <w:tcPr>
            <w:tcW w:w="4665" w:type="dxa"/>
          </w:tcPr>
          <w:p w:rsidR="00C62821" w:rsidRDefault="00C62821">
            <w:r>
              <w:t xml:space="preserve">Sms contact avec parents </w:t>
            </w:r>
          </w:p>
        </w:tc>
        <w:tc>
          <w:tcPr>
            <w:tcW w:w="4665" w:type="dxa"/>
          </w:tcPr>
          <w:p w:rsidR="00C62821" w:rsidRDefault="00C62821">
            <w:r>
              <w:t xml:space="preserve">Comment être missionnaire sans être prosélytes ?  </w:t>
            </w:r>
          </w:p>
        </w:tc>
      </w:tr>
      <w:tr w:rsidR="00C62821" w:rsidTr="00480FEE">
        <w:tc>
          <w:tcPr>
            <w:tcW w:w="4664" w:type="dxa"/>
          </w:tcPr>
          <w:p w:rsidR="00C62821" w:rsidRDefault="00C62821"/>
        </w:tc>
        <w:tc>
          <w:tcPr>
            <w:tcW w:w="4665" w:type="dxa"/>
          </w:tcPr>
          <w:p w:rsidR="00C62821" w:rsidRDefault="00C62821"/>
        </w:tc>
        <w:tc>
          <w:tcPr>
            <w:tcW w:w="4665" w:type="dxa"/>
          </w:tcPr>
          <w:p w:rsidR="00C62821" w:rsidRDefault="00C62821"/>
        </w:tc>
      </w:tr>
      <w:tr w:rsidR="00C62821" w:rsidTr="00480FEE">
        <w:tc>
          <w:tcPr>
            <w:tcW w:w="4664" w:type="dxa"/>
          </w:tcPr>
          <w:p w:rsidR="00C62821" w:rsidRDefault="00C62821"/>
        </w:tc>
        <w:tc>
          <w:tcPr>
            <w:tcW w:w="4665" w:type="dxa"/>
          </w:tcPr>
          <w:p w:rsidR="00C62821" w:rsidRDefault="00C62821"/>
        </w:tc>
        <w:tc>
          <w:tcPr>
            <w:tcW w:w="4665" w:type="dxa"/>
          </w:tcPr>
          <w:p w:rsidR="00C62821" w:rsidRDefault="00C62821">
            <w:r>
              <w:t xml:space="preserve">Importance de sortir la catéchèse du </w:t>
            </w:r>
            <w:proofErr w:type="spellStart"/>
            <w:r>
              <w:t>rtyhme</w:t>
            </w:r>
            <w:proofErr w:type="spellEnd"/>
            <w:r>
              <w:t xml:space="preserve"> scolaire </w:t>
            </w:r>
          </w:p>
        </w:tc>
      </w:tr>
      <w:tr w:rsidR="00C62821" w:rsidTr="00480FEE">
        <w:tc>
          <w:tcPr>
            <w:tcW w:w="4664" w:type="dxa"/>
          </w:tcPr>
          <w:p w:rsidR="00C62821" w:rsidRDefault="00C62821"/>
        </w:tc>
        <w:tc>
          <w:tcPr>
            <w:tcW w:w="4665" w:type="dxa"/>
          </w:tcPr>
          <w:p w:rsidR="00C62821" w:rsidRDefault="00C62821"/>
        </w:tc>
        <w:tc>
          <w:tcPr>
            <w:tcW w:w="4665" w:type="dxa"/>
          </w:tcPr>
          <w:p w:rsidR="00C62821" w:rsidRDefault="00C62821">
            <w:r>
              <w:t xml:space="preserve">Comment faire pour que la catéchèse ne soit pas une activité en plus de la vie mais dans la vie </w:t>
            </w:r>
          </w:p>
          <w:p w:rsidR="00C62821" w:rsidRDefault="00C62821">
            <w:r>
              <w:t xml:space="preserve">Les parents/adultes doivent y trouver quelque chose comme un compagnon de vie. </w:t>
            </w:r>
          </w:p>
        </w:tc>
      </w:tr>
      <w:tr w:rsidR="00C62821" w:rsidTr="00480FEE">
        <w:tc>
          <w:tcPr>
            <w:tcW w:w="4664" w:type="dxa"/>
          </w:tcPr>
          <w:p w:rsidR="00C62821" w:rsidRDefault="00C62821"/>
        </w:tc>
        <w:tc>
          <w:tcPr>
            <w:tcW w:w="4665" w:type="dxa"/>
          </w:tcPr>
          <w:p w:rsidR="00C62821" w:rsidRDefault="00C62821"/>
        </w:tc>
        <w:tc>
          <w:tcPr>
            <w:tcW w:w="4665" w:type="dxa"/>
          </w:tcPr>
          <w:p w:rsidR="00C62821" w:rsidRDefault="00C62821">
            <w:r>
              <w:t xml:space="preserve">Réécouter Yves </w:t>
            </w:r>
            <w:proofErr w:type="spellStart"/>
            <w:r>
              <w:t>guerette</w:t>
            </w:r>
            <w:proofErr w:type="spellEnd"/>
            <w:r>
              <w:t xml:space="preserve"> </w:t>
            </w:r>
          </w:p>
        </w:tc>
      </w:tr>
      <w:tr w:rsidR="00C62821" w:rsidTr="00480FEE">
        <w:tc>
          <w:tcPr>
            <w:tcW w:w="4664" w:type="dxa"/>
          </w:tcPr>
          <w:p w:rsidR="00C62821" w:rsidRDefault="00C62821"/>
        </w:tc>
        <w:tc>
          <w:tcPr>
            <w:tcW w:w="4665" w:type="dxa"/>
          </w:tcPr>
          <w:p w:rsidR="00C62821" w:rsidRDefault="00C62821"/>
        </w:tc>
        <w:tc>
          <w:tcPr>
            <w:tcW w:w="4665" w:type="dxa"/>
          </w:tcPr>
          <w:p w:rsidR="00C62821" w:rsidRDefault="00C62821"/>
        </w:tc>
      </w:tr>
    </w:tbl>
    <w:p w:rsidR="00D55335" w:rsidRDefault="00D55335"/>
    <w:sectPr w:rsidR="00D55335" w:rsidSect="00480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93" w:rsidRDefault="004D2F93" w:rsidP="00480FEE">
      <w:pPr>
        <w:spacing w:after="0" w:line="240" w:lineRule="auto"/>
      </w:pPr>
      <w:r>
        <w:separator/>
      </w:r>
    </w:p>
  </w:endnote>
  <w:endnote w:type="continuationSeparator" w:id="0">
    <w:p w:rsidR="004D2F93" w:rsidRDefault="004D2F93" w:rsidP="0048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21" w:rsidRDefault="00C628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EE" w:rsidRDefault="00480F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21" w:rsidRDefault="00C628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93" w:rsidRDefault="004D2F93" w:rsidP="00480FEE">
      <w:pPr>
        <w:spacing w:after="0" w:line="240" w:lineRule="auto"/>
      </w:pPr>
      <w:r>
        <w:separator/>
      </w:r>
    </w:p>
  </w:footnote>
  <w:footnote w:type="continuationSeparator" w:id="0">
    <w:p w:rsidR="004D2F93" w:rsidRDefault="004D2F93" w:rsidP="0048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21" w:rsidRDefault="00C628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21" w:rsidRPr="005123DA" w:rsidRDefault="005123DA">
    <w:pPr>
      <w:pStyle w:val="En-tte"/>
      <w:rPr>
        <w:sz w:val="24"/>
        <w:u w:val="single"/>
      </w:rPr>
    </w:pPr>
    <w:r w:rsidRPr="005123DA">
      <w:rPr>
        <w:sz w:val="24"/>
        <w:u w:val="single"/>
      </w:rPr>
      <w:t xml:space="preserve">Synthèse partage groupe 3 et 4  chantier catéchèse du 15 novembre 2022 </w:t>
    </w:r>
    <w:r w:rsidRPr="005123DA">
      <w:rPr>
        <w:sz w:val="24"/>
        <w:u w:val="single"/>
      </w:rPr>
      <w:tab/>
    </w:r>
    <w:r w:rsidRPr="005123DA">
      <w:rPr>
        <w:sz w:val="24"/>
        <w:u w:val="single"/>
      </w:rPr>
      <w:tab/>
    </w:r>
    <w:r w:rsidRPr="005123DA">
      <w:rPr>
        <w:sz w:val="24"/>
        <w:u w:val="single"/>
      </w:rPr>
      <w:fldChar w:fldCharType="begin"/>
    </w:r>
    <w:r w:rsidRPr="005123DA">
      <w:rPr>
        <w:sz w:val="24"/>
        <w:u w:val="single"/>
      </w:rPr>
      <w:instrText>PAGE   \* MERGEFORMAT</w:instrText>
    </w:r>
    <w:r w:rsidRPr="005123DA">
      <w:rPr>
        <w:sz w:val="24"/>
        <w:u w:val="single"/>
      </w:rPr>
      <w:fldChar w:fldCharType="separate"/>
    </w:r>
    <w:r w:rsidRPr="005123DA">
      <w:rPr>
        <w:noProof/>
        <w:sz w:val="24"/>
        <w:u w:val="single"/>
        <w:lang w:val="fr-FR"/>
      </w:rPr>
      <w:t>1</w:t>
    </w:r>
    <w:r w:rsidRPr="005123DA">
      <w:rPr>
        <w:sz w:val="24"/>
        <w:u w:val="single"/>
      </w:rPr>
      <w:fldChar w:fldCharType="end"/>
    </w:r>
    <w:r w:rsidRPr="005123DA">
      <w:rPr>
        <w:sz w:val="24"/>
        <w:u w:val="single"/>
      </w:rPr>
      <w:t xml:space="preserve"> </w:t>
    </w:r>
    <w:bookmarkStart w:id="0" w:name="_GoBack"/>
    <w:bookmarkEnd w:id="0"/>
  </w:p>
  <w:p w:rsidR="00480FEE" w:rsidRDefault="00480F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21" w:rsidRDefault="00C628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EE"/>
    <w:rsid w:val="00480FEE"/>
    <w:rsid w:val="004D2F93"/>
    <w:rsid w:val="005123DA"/>
    <w:rsid w:val="00C62821"/>
    <w:rsid w:val="00D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96D0"/>
  <w15:chartTrackingRefBased/>
  <w15:docId w15:val="{06E31BC2-108E-4ACA-A190-B8DA236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FEE"/>
  </w:style>
  <w:style w:type="paragraph" w:styleId="Pieddepage">
    <w:name w:val="footer"/>
    <w:basedOn w:val="Normal"/>
    <w:link w:val="PieddepageCar"/>
    <w:uiPriority w:val="99"/>
    <w:unhideWhenUsed/>
    <w:rsid w:val="0048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7552-0495-480B-AB83-1B5A360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Tournai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Bralion</dc:creator>
  <cp:keywords/>
  <dc:description/>
  <cp:lastModifiedBy>Valérie Bralion</cp:lastModifiedBy>
  <cp:revision>2</cp:revision>
  <dcterms:created xsi:type="dcterms:W3CDTF">2022-11-21T14:20:00Z</dcterms:created>
  <dcterms:modified xsi:type="dcterms:W3CDTF">2022-11-21T14:43:00Z</dcterms:modified>
</cp:coreProperties>
</file>