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C5" w:rsidRDefault="00851E33" w:rsidP="007617C5">
      <w:pPr>
        <w:pStyle w:val="Titre1"/>
      </w:pPr>
      <w:r>
        <w:t>Découvrir l</w:t>
      </w:r>
      <w:r w:rsidR="002259A4">
        <w:t>a sacramentalité de l</w:t>
      </w:r>
      <w:r>
        <w:t xml:space="preserve">’Église, </w:t>
      </w:r>
      <w:r w:rsidR="007617C5">
        <w:t xml:space="preserve"> </w:t>
      </w:r>
      <w:r>
        <w:t xml:space="preserve">à l’école des </w:t>
      </w:r>
      <w:r w:rsidR="002259A4">
        <w:t>Saints</w:t>
      </w:r>
    </w:p>
    <w:p w:rsidR="007617C5" w:rsidRPr="007617C5" w:rsidRDefault="007617C5" w:rsidP="007617C5"/>
    <w:p w:rsidR="007617C5" w:rsidRPr="007617C5" w:rsidRDefault="009965EE" w:rsidP="007617C5">
      <w:pPr>
        <w:rPr>
          <w:rStyle w:val="Emphaseintense"/>
        </w:rPr>
      </w:pPr>
      <w:r w:rsidRPr="007617C5">
        <w:rPr>
          <w:rStyle w:val="Emphaseintense"/>
        </w:rPr>
        <w:t xml:space="preserve">En ce mois de Toussaint, nous pouvons nous tourner vers les Saints pour percevoir quelque chose de la sacramentalité de l’Église… </w:t>
      </w:r>
    </w:p>
    <w:p w:rsidR="007617C5" w:rsidRPr="007617C5" w:rsidRDefault="007617C5">
      <w:pPr>
        <w:rPr>
          <w:rStyle w:val="Emphaseintense"/>
          <w:szCs w:val="24"/>
        </w:rPr>
      </w:pPr>
    </w:p>
    <w:p w:rsidR="004E4F57" w:rsidRPr="007617C5" w:rsidRDefault="00847D11" w:rsidP="007617C5">
      <w:pPr>
        <w:rPr>
          <w:rStyle w:val="st"/>
          <w:szCs w:val="24"/>
        </w:rPr>
      </w:pPr>
      <w:r w:rsidRPr="007617C5">
        <w:t>La « </w:t>
      </w:r>
      <w:r w:rsidR="00851E33" w:rsidRPr="007617C5">
        <w:t>s</w:t>
      </w:r>
      <w:r w:rsidRPr="007617C5">
        <w:t xml:space="preserve">acramentalité de l’Église » </w:t>
      </w:r>
      <w:r w:rsidR="00C51C21">
        <w:t xml:space="preserve">peut paraître </w:t>
      </w:r>
      <w:r w:rsidRPr="007617C5">
        <w:t xml:space="preserve">une réalité </w:t>
      </w:r>
      <w:r w:rsidR="0077072F">
        <w:t xml:space="preserve">complexe </w:t>
      </w:r>
      <w:r w:rsidRPr="007617C5">
        <w:t xml:space="preserve">à percevoir. </w:t>
      </w:r>
      <w:r w:rsidR="00C51C21">
        <w:t xml:space="preserve">En mettant ainsi en perspective la mission de l’Église, le Concile </w:t>
      </w:r>
      <w:r w:rsidRPr="007617C5">
        <w:t xml:space="preserve">Vatican II </w:t>
      </w:r>
      <w:r w:rsidR="00C51C21">
        <w:t xml:space="preserve">s’est inspiré des Pères de l’Église : </w:t>
      </w:r>
      <w:r w:rsidRPr="007617C5">
        <w:t>« L'Église est, dans le Christ, en quelque sorte le sacrement, c'est-à-dire à la fois le signe et le moyen de l'union intime avec Dieu et de l'unité</w:t>
      </w:r>
      <w:r w:rsidRPr="007617C5">
        <w:rPr>
          <w:rStyle w:val="st"/>
          <w:szCs w:val="24"/>
        </w:rPr>
        <w:t xml:space="preserve"> de tout le genre</w:t>
      </w:r>
      <w:r w:rsidR="006233C0">
        <w:rPr>
          <w:rStyle w:val="st"/>
          <w:szCs w:val="24"/>
        </w:rPr>
        <w:t xml:space="preserve"> humain</w:t>
      </w:r>
      <w:bookmarkStart w:id="0" w:name="_GoBack"/>
      <w:bookmarkEnd w:id="0"/>
      <w:r w:rsidRPr="007617C5">
        <w:rPr>
          <w:rStyle w:val="st"/>
          <w:szCs w:val="24"/>
        </w:rPr>
        <w:t xml:space="preserve">. » (Lumen </w:t>
      </w:r>
      <w:proofErr w:type="spellStart"/>
      <w:r w:rsidRPr="007617C5">
        <w:rPr>
          <w:rStyle w:val="st"/>
          <w:szCs w:val="24"/>
        </w:rPr>
        <w:t>Gentium</w:t>
      </w:r>
      <w:proofErr w:type="spellEnd"/>
      <w:r w:rsidRPr="007617C5">
        <w:rPr>
          <w:rStyle w:val="st"/>
          <w:szCs w:val="24"/>
        </w:rPr>
        <w:t>, 1)</w:t>
      </w:r>
      <w:r w:rsidR="00851E33" w:rsidRPr="007617C5">
        <w:rPr>
          <w:rStyle w:val="st"/>
          <w:szCs w:val="24"/>
        </w:rPr>
        <w:t xml:space="preserve"> De plus, pour notre cheminement synodal, notre Évêque nous demande justement de discerner comment mieux vivre et exprimer cette « sacramentalité ».</w:t>
      </w:r>
    </w:p>
    <w:p w:rsidR="00847D11" w:rsidRPr="007617C5" w:rsidRDefault="00C51C21" w:rsidP="007617C5">
      <w:pPr>
        <w:rPr>
          <w:rStyle w:val="st"/>
          <w:szCs w:val="24"/>
        </w:rPr>
      </w:pPr>
      <w:r>
        <w:rPr>
          <w:rStyle w:val="st"/>
          <w:szCs w:val="24"/>
        </w:rPr>
        <w:t xml:space="preserve">Notre entrée en synode est </w:t>
      </w:r>
      <w:r w:rsidR="00D107E9">
        <w:rPr>
          <w:rStyle w:val="st"/>
          <w:szCs w:val="24"/>
        </w:rPr>
        <w:t>l’occasion de nous mettre à l’école de l’Église du Ciel, où tous les saints prient pour nous. N</w:t>
      </w:r>
      <w:r w:rsidR="00847D11" w:rsidRPr="007617C5">
        <w:rPr>
          <w:rStyle w:val="st"/>
          <w:szCs w:val="24"/>
        </w:rPr>
        <w:t xml:space="preserve">ous </w:t>
      </w:r>
      <w:r w:rsidR="00D107E9">
        <w:rPr>
          <w:rStyle w:val="st"/>
          <w:szCs w:val="24"/>
        </w:rPr>
        <w:t xml:space="preserve">les </w:t>
      </w:r>
      <w:r w:rsidR="00847D11" w:rsidRPr="007617C5">
        <w:rPr>
          <w:rStyle w:val="st"/>
          <w:szCs w:val="24"/>
        </w:rPr>
        <w:t>honorons particulièrement en ce début novembre</w:t>
      </w:r>
      <w:r w:rsidR="00D107E9">
        <w:rPr>
          <w:rStyle w:val="st"/>
          <w:szCs w:val="24"/>
        </w:rPr>
        <w:t xml:space="preserve">. Ils peuvent aussi </w:t>
      </w:r>
      <w:r w:rsidR="00847D11" w:rsidRPr="007617C5">
        <w:rPr>
          <w:rStyle w:val="st"/>
          <w:szCs w:val="24"/>
        </w:rPr>
        <w:t xml:space="preserve">nous aider à percevoir </w:t>
      </w:r>
      <w:r w:rsidR="00851E33" w:rsidRPr="007617C5">
        <w:rPr>
          <w:rStyle w:val="st"/>
          <w:szCs w:val="24"/>
        </w:rPr>
        <w:t xml:space="preserve">quelque chose de </w:t>
      </w:r>
      <w:r w:rsidR="00D107E9">
        <w:rPr>
          <w:rStyle w:val="st"/>
          <w:szCs w:val="24"/>
        </w:rPr>
        <w:t>la</w:t>
      </w:r>
      <w:r w:rsidR="00D107E9" w:rsidRPr="007617C5">
        <w:rPr>
          <w:rStyle w:val="st"/>
          <w:szCs w:val="24"/>
        </w:rPr>
        <w:t xml:space="preserve"> </w:t>
      </w:r>
      <w:r w:rsidR="00847D11" w:rsidRPr="007617C5">
        <w:rPr>
          <w:rStyle w:val="st"/>
          <w:szCs w:val="24"/>
        </w:rPr>
        <w:t>sacramentalité</w:t>
      </w:r>
      <w:r w:rsidR="00D107E9">
        <w:rPr>
          <w:rStyle w:val="st"/>
          <w:szCs w:val="24"/>
        </w:rPr>
        <w:t xml:space="preserve"> de l’Église</w:t>
      </w:r>
      <w:r w:rsidR="00847D11" w:rsidRPr="007617C5">
        <w:rPr>
          <w:rStyle w:val="st"/>
          <w:szCs w:val="24"/>
        </w:rPr>
        <w:t xml:space="preserve">. </w:t>
      </w:r>
      <w:r w:rsidR="00851E33" w:rsidRPr="007617C5">
        <w:rPr>
          <w:rStyle w:val="st"/>
          <w:szCs w:val="24"/>
        </w:rPr>
        <w:t>C’est ainsi qu’e</w:t>
      </w:r>
      <w:r w:rsidR="00847D11" w:rsidRPr="007617C5">
        <w:rPr>
          <w:rStyle w:val="st"/>
          <w:szCs w:val="24"/>
        </w:rPr>
        <w:t>n les regardant tour-à-tour – ou plutôt en regardant quelques-uns</w:t>
      </w:r>
      <w:r w:rsidR="0077072F">
        <w:rPr>
          <w:rStyle w:val="st"/>
          <w:szCs w:val="24"/>
        </w:rPr>
        <w:t xml:space="preserve"> </w:t>
      </w:r>
      <w:r w:rsidR="00847D11" w:rsidRPr="007617C5">
        <w:rPr>
          <w:rStyle w:val="st"/>
          <w:szCs w:val="24"/>
        </w:rPr>
        <w:t xml:space="preserve"> –, nous pou</w:t>
      </w:r>
      <w:r w:rsidR="00851E33" w:rsidRPr="007617C5">
        <w:rPr>
          <w:rStyle w:val="st"/>
          <w:szCs w:val="24"/>
        </w:rPr>
        <w:t xml:space="preserve">rrions </w:t>
      </w:r>
      <w:r w:rsidR="00847D11" w:rsidRPr="007617C5">
        <w:rPr>
          <w:rStyle w:val="st"/>
          <w:szCs w:val="24"/>
        </w:rPr>
        <w:t>ébaucher trois grand</w:t>
      </w:r>
      <w:r w:rsidR="007F0C1E" w:rsidRPr="007617C5">
        <w:rPr>
          <w:rStyle w:val="st"/>
          <w:szCs w:val="24"/>
        </w:rPr>
        <w:t>e</w:t>
      </w:r>
      <w:r w:rsidR="00847D11" w:rsidRPr="007617C5">
        <w:rPr>
          <w:rStyle w:val="st"/>
          <w:szCs w:val="24"/>
        </w:rPr>
        <w:t xml:space="preserve">s </w:t>
      </w:r>
      <w:r w:rsidR="007F0C1E" w:rsidRPr="007617C5">
        <w:rPr>
          <w:rStyle w:val="st"/>
          <w:szCs w:val="24"/>
        </w:rPr>
        <w:t>familles.</w:t>
      </w:r>
    </w:p>
    <w:p w:rsidR="007F0C1E" w:rsidRPr="007617C5" w:rsidRDefault="007F0C1E" w:rsidP="007617C5">
      <w:pPr>
        <w:rPr>
          <w:rStyle w:val="st"/>
          <w:szCs w:val="24"/>
        </w:rPr>
      </w:pPr>
      <w:r w:rsidRPr="007617C5">
        <w:rPr>
          <w:rStyle w:val="st"/>
          <w:szCs w:val="24"/>
        </w:rPr>
        <w:t>Il y aurait les saints de la « diaconie »</w:t>
      </w:r>
      <w:r w:rsidR="00077AE1">
        <w:rPr>
          <w:rStyle w:val="st"/>
          <w:szCs w:val="24"/>
        </w:rPr>
        <w:t>, comme le saint Père Damien ou saint Vincent de Paul</w:t>
      </w:r>
      <w:r w:rsidR="001E38BF">
        <w:rPr>
          <w:rStyle w:val="st"/>
          <w:szCs w:val="24"/>
        </w:rPr>
        <w:t xml:space="preserve"> : </w:t>
      </w:r>
      <w:r w:rsidR="00851E33" w:rsidRPr="007617C5">
        <w:rPr>
          <w:rStyle w:val="st"/>
          <w:szCs w:val="24"/>
        </w:rPr>
        <w:t xml:space="preserve">dans l’enseignement, auprès des malades ou des prisonniers, …, ils ont portés </w:t>
      </w:r>
      <w:r w:rsidRPr="007617C5">
        <w:rPr>
          <w:rStyle w:val="st"/>
          <w:szCs w:val="24"/>
        </w:rPr>
        <w:t xml:space="preserve">sur chacun, et en particulier sur les plus faibles et les plus pauvres, </w:t>
      </w:r>
      <w:r w:rsidR="00077AE1">
        <w:rPr>
          <w:rStyle w:val="st"/>
          <w:szCs w:val="24"/>
        </w:rPr>
        <w:t>u</w:t>
      </w:r>
      <w:r w:rsidR="0077072F">
        <w:rPr>
          <w:rStyle w:val="st"/>
          <w:szCs w:val="24"/>
        </w:rPr>
        <w:t xml:space="preserve">n regard qui </w:t>
      </w:r>
      <w:r w:rsidR="00077AE1">
        <w:rPr>
          <w:rStyle w:val="st"/>
          <w:szCs w:val="24"/>
        </w:rPr>
        <w:t xml:space="preserve">voit </w:t>
      </w:r>
      <w:r w:rsidR="0077072F">
        <w:rPr>
          <w:rStyle w:val="st"/>
          <w:szCs w:val="24"/>
        </w:rPr>
        <w:t xml:space="preserve">l’homme comme inconditionnellement aimé de Dieu. </w:t>
      </w:r>
      <w:r w:rsidR="00851E33" w:rsidRPr="007617C5">
        <w:rPr>
          <w:rStyle w:val="st"/>
          <w:szCs w:val="24"/>
        </w:rPr>
        <w:t xml:space="preserve">Durant ce synode, nous pouvons </w:t>
      </w:r>
      <w:r w:rsidR="00D107E9">
        <w:rPr>
          <w:rStyle w:val="st"/>
          <w:szCs w:val="24"/>
        </w:rPr>
        <w:t xml:space="preserve">prier les </w:t>
      </w:r>
      <w:r w:rsidR="00851E33" w:rsidRPr="007617C5">
        <w:rPr>
          <w:rStyle w:val="st"/>
          <w:szCs w:val="24"/>
        </w:rPr>
        <w:t xml:space="preserve">saints, pour apprendre d’eux comment recevoir la grâce d’aimer </w:t>
      </w:r>
      <w:r w:rsidRPr="007617C5">
        <w:rPr>
          <w:rStyle w:val="st"/>
          <w:szCs w:val="24"/>
        </w:rPr>
        <w:t>ceux que nous rencontrons e</w:t>
      </w:r>
      <w:r w:rsidR="00851E33" w:rsidRPr="007617C5">
        <w:rPr>
          <w:rStyle w:val="st"/>
          <w:szCs w:val="24"/>
        </w:rPr>
        <w:t xml:space="preserve">t de </w:t>
      </w:r>
      <w:r w:rsidRPr="007617C5">
        <w:rPr>
          <w:rStyle w:val="st"/>
          <w:szCs w:val="24"/>
        </w:rPr>
        <w:t>puiser dans cet amour la force nécessaire pour les accompagner et les relever</w:t>
      </w:r>
      <w:r w:rsidR="00851E33" w:rsidRPr="007617C5">
        <w:rPr>
          <w:rStyle w:val="st"/>
          <w:szCs w:val="24"/>
        </w:rPr>
        <w:t>.</w:t>
      </w:r>
    </w:p>
    <w:p w:rsidR="007F0C1E" w:rsidRPr="007617C5" w:rsidRDefault="007F0C1E" w:rsidP="007617C5">
      <w:pPr>
        <w:rPr>
          <w:rStyle w:val="st"/>
          <w:szCs w:val="24"/>
        </w:rPr>
      </w:pPr>
      <w:r w:rsidRPr="007617C5">
        <w:rPr>
          <w:rStyle w:val="st"/>
          <w:szCs w:val="24"/>
        </w:rPr>
        <w:t>Il y aurait aussi les saints de l’ « annonce »</w:t>
      </w:r>
      <w:r w:rsidR="00077AE1">
        <w:rPr>
          <w:rStyle w:val="st"/>
          <w:szCs w:val="24"/>
        </w:rPr>
        <w:t>, comme saint Paul ou saint Piat</w:t>
      </w:r>
      <w:r w:rsidRPr="007617C5">
        <w:rPr>
          <w:rStyle w:val="st"/>
          <w:szCs w:val="24"/>
        </w:rPr>
        <w:t xml:space="preserve"> : martyrs, missionnaires, </w:t>
      </w:r>
      <w:r w:rsidR="003B0D58" w:rsidRPr="007617C5">
        <w:rPr>
          <w:rStyle w:val="st"/>
          <w:szCs w:val="24"/>
        </w:rPr>
        <w:t>catéchistes,</w:t>
      </w:r>
      <w:r w:rsidRPr="007617C5">
        <w:rPr>
          <w:rStyle w:val="st"/>
          <w:szCs w:val="24"/>
        </w:rPr>
        <w:t>…</w:t>
      </w:r>
      <w:r w:rsidR="003B0D58" w:rsidRPr="007617C5">
        <w:rPr>
          <w:rStyle w:val="st"/>
          <w:szCs w:val="24"/>
        </w:rPr>
        <w:t xml:space="preserve">, ils sont partis </w:t>
      </w:r>
      <w:r w:rsidR="0077072F">
        <w:rPr>
          <w:rStyle w:val="st"/>
          <w:szCs w:val="24"/>
        </w:rPr>
        <w:t xml:space="preserve">au loin </w:t>
      </w:r>
      <w:r w:rsidR="003B0D58" w:rsidRPr="007617C5">
        <w:rPr>
          <w:rStyle w:val="st"/>
          <w:szCs w:val="24"/>
        </w:rPr>
        <w:t xml:space="preserve">ou </w:t>
      </w:r>
      <w:r w:rsidR="0077072F">
        <w:rPr>
          <w:rStyle w:val="st"/>
          <w:szCs w:val="24"/>
        </w:rPr>
        <w:t xml:space="preserve">sont </w:t>
      </w:r>
      <w:r w:rsidR="003B0D58" w:rsidRPr="007617C5">
        <w:rPr>
          <w:rStyle w:val="st"/>
          <w:szCs w:val="24"/>
        </w:rPr>
        <w:t xml:space="preserve">restés pour découvrir Dieu toujours davantage dans la Parole et ensuite </w:t>
      </w:r>
      <w:r w:rsidRPr="007617C5">
        <w:rPr>
          <w:rStyle w:val="st"/>
          <w:szCs w:val="24"/>
        </w:rPr>
        <w:t>annoncer</w:t>
      </w:r>
      <w:r w:rsidR="003B0D58" w:rsidRPr="007617C5">
        <w:rPr>
          <w:rStyle w:val="st"/>
          <w:szCs w:val="24"/>
        </w:rPr>
        <w:t>,</w:t>
      </w:r>
      <w:r w:rsidRPr="007617C5">
        <w:rPr>
          <w:rStyle w:val="st"/>
          <w:szCs w:val="24"/>
        </w:rPr>
        <w:t xml:space="preserve"> </w:t>
      </w:r>
      <w:r w:rsidR="003B0D58" w:rsidRPr="007617C5">
        <w:rPr>
          <w:rStyle w:val="st"/>
          <w:szCs w:val="24"/>
        </w:rPr>
        <w:t xml:space="preserve">avec un étonnement sans cesse renouvelé, </w:t>
      </w:r>
      <w:r w:rsidRPr="007617C5">
        <w:rPr>
          <w:rStyle w:val="st"/>
          <w:szCs w:val="24"/>
        </w:rPr>
        <w:t>la tendresse d</w:t>
      </w:r>
      <w:r w:rsidR="003B0D58" w:rsidRPr="007617C5">
        <w:rPr>
          <w:rStyle w:val="st"/>
          <w:szCs w:val="24"/>
        </w:rPr>
        <w:t>ivin</w:t>
      </w:r>
      <w:r w:rsidRPr="007617C5">
        <w:rPr>
          <w:rStyle w:val="st"/>
          <w:szCs w:val="24"/>
        </w:rPr>
        <w:t>e</w:t>
      </w:r>
      <w:r w:rsidR="003B0D58" w:rsidRPr="007617C5">
        <w:rPr>
          <w:rStyle w:val="st"/>
          <w:szCs w:val="24"/>
        </w:rPr>
        <w:t xml:space="preserve">. Aussi, pendant ce synode, pouvons-nous </w:t>
      </w:r>
      <w:r w:rsidR="00997493" w:rsidRPr="007617C5">
        <w:rPr>
          <w:rStyle w:val="st"/>
          <w:szCs w:val="24"/>
        </w:rPr>
        <w:t>accueillir</w:t>
      </w:r>
      <w:r w:rsidR="003B0D58" w:rsidRPr="007617C5">
        <w:rPr>
          <w:rStyle w:val="st"/>
          <w:szCs w:val="24"/>
        </w:rPr>
        <w:t>, comme eux,</w:t>
      </w:r>
      <w:r w:rsidR="00997493" w:rsidRPr="007617C5">
        <w:rPr>
          <w:rStyle w:val="st"/>
          <w:szCs w:val="24"/>
        </w:rPr>
        <w:t xml:space="preserve"> la flamme </w:t>
      </w:r>
      <w:r w:rsidR="003B0D58" w:rsidRPr="007617C5">
        <w:rPr>
          <w:rStyle w:val="st"/>
          <w:szCs w:val="24"/>
        </w:rPr>
        <w:t>de l’Esprit Saint, n</w:t>
      </w:r>
      <w:r w:rsidR="00997493" w:rsidRPr="007617C5">
        <w:rPr>
          <w:rStyle w:val="st"/>
          <w:szCs w:val="24"/>
        </w:rPr>
        <w:t xml:space="preserve">ous mettre à l’écoute de Dieu et annoncer </w:t>
      </w:r>
      <w:r w:rsidR="003B0D58" w:rsidRPr="007617C5">
        <w:rPr>
          <w:rStyle w:val="st"/>
          <w:szCs w:val="24"/>
        </w:rPr>
        <w:t xml:space="preserve">Son Amour à tous les </w:t>
      </w:r>
      <w:r w:rsidR="00997493" w:rsidRPr="007617C5">
        <w:rPr>
          <w:rStyle w:val="st"/>
          <w:szCs w:val="24"/>
        </w:rPr>
        <w:t>hommes de notre temps</w:t>
      </w:r>
      <w:r w:rsidR="003B0D58" w:rsidRPr="007617C5">
        <w:rPr>
          <w:rStyle w:val="st"/>
          <w:szCs w:val="24"/>
        </w:rPr>
        <w:t>.</w:t>
      </w:r>
    </w:p>
    <w:p w:rsidR="00997493" w:rsidRPr="007617C5" w:rsidRDefault="00997493" w:rsidP="007617C5">
      <w:pPr>
        <w:rPr>
          <w:rStyle w:val="st"/>
          <w:szCs w:val="24"/>
        </w:rPr>
      </w:pPr>
      <w:r w:rsidRPr="007617C5">
        <w:rPr>
          <w:rStyle w:val="st"/>
          <w:szCs w:val="24"/>
        </w:rPr>
        <w:t>Il y aurait enfin les saints de la « communion »</w:t>
      </w:r>
      <w:r w:rsidR="00026B1A">
        <w:rPr>
          <w:rStyle w:val="st"/>
          <w:szCs w:val="24"/>
        </w:rPr>
        <w:t xml:space="preserve">, comme saint Benoît, saint Éleuthère ou </w:t>
      </w:r>
      <w:r w:rsidR="001E38BF">
        <w:rPr>
          <w:rStyle w:val="st"/>
          <w:szCs w:val="24"/>
        </w:rPr>
        <w:t xml:space="preserve"> encore </w:t>
      </w:r>
      <w:r w:rsidR="00026B1A">
        <w:rPr>
          <w:rStyle w:val="st"/>
          <w:szCs w:val="24"/>
        </w:rPr>
        <w:t>s</w:t>
      </w:r>
      <w:r w:rsidR="00D107E9">
        <w:rPr>
          <w:rStyle w:val="st"/>
          <w:szCs w:val="24"/>
        </w:rPr>
        <w:t>ainte Thérèse de l’Enfant Jésus</w:t>
      </w:r>
      <w:r w:rsidRPr="007617C5">
        <w:rPr>
          <w:rStyle w:val="st"/>
          <w:szCs w:val="24"/>
        </w:rPr>
        <w:t xml:space="preserve"> : </w:t>
      </w:r>
      <w:r w:rsidR="002259A4" w:rsidRPr="007617C5">
        <w:rPr>
          <w:rStyle w:val="st"/>
          <w:szCs w:val="24"/>
        </w:rPr>
        <w:t xml:space="preserve">fondateurs de communauté, </w:t>
      </w:r>
      <w:r w:rsidR="003B0D58" w:rsidRPr="007617C5">
        <w:rPr>
          <w:rStyle w:val="st"/>
          <w:szCs w:val="24"/>
        </w:rPr>
        <w:t xml:space="preserve">pasteurs, </w:t>
      </w:r>
      <w:r w:rsidR="00D107E9">
        <w:rPr>
          <w:rStyle w:val="st"/>
          <w:szCs w:val="24"/>
        </w:rPr>
        <w:t>priants</w:t>
      </w:r>
      <w:r w:rsidR="002259A4" w:rsidRPr="007617C5">
        <w:rPr>
          <w:rStyle w:val="st"/>
          <w:szCs w:val="24"/>
        </w:rPr>
        <w:t>, …</w:t>
      </w:r>
      <w:r w:rsidR="003B0D58" w:rsidRPr="007617C5">
        <w:rPr>
          <w:rStyle w:val="st"/>
          <w:szCs w:val="24"/>
        </w:rPr>
        <w:t>, i</w:t>
      </w:r>
      <w:r w:rsidR="002259A4" w:rsidRPr="007617C5">
        <w:rPr>
          <w:rStyle w:val="st"/>
          <w:szCs w:val="24"/>
        </w:rPr>
        <w:t xml:space="preserve">ls </w:t>
      </w:r>
      <w:r w:rsidR="003B0D58" w:rsidRPr="007617C5">
        <w:rPr>
          <w:rStyle w:val="st"/>
          <w:szCs w:val="24"/>
        </w:rPr>
        <w:t>ont toujours mis l’accent sur l</w:t>
      </w:r>
      <w:r w:rsidR="00026B1A">
        <w:rPr>
          <w:rStyle w:val="st"/>
          <w:szCs w:val="24"/>
        </w:rPr>
        <w:t>a communauté humaine en relation avec Dieu</w:t>
      </w:r>
      <w:r w:rsidR="002259A4" w:rsidRPr="007617C5">
        <w:rPr>
          <w:rStyle w:val="st"/>
          <w:szCs w:val="24"/>
        </w:rPr>
        <w:t>, po</w:t>
      </w:r>
      <w:r w:rsidR="003B0D58" w:rsidRPr="007617C5">
        <w:rPr>
          <w:rStyle w:val="st"/>
          <w:szCs w:val="24"/>
        </w:rPr>
        <w:t>ur rassembler ceux qui leur étaient</w:t>
      </w:r>
      <w:r w:rsidR="002259A4" w:rsidRPr="007617C5">
        <w:rPr>
          <w:rStyle w:val="st"/>
          <w:szCs w:val="24"/>
        </w:rPr>
        <w:t xml:space="preserve"> confiés dans la famille des enfants de Dieu. </w:t>
      </w:r>
      <w:r w:rsidR="003B0D58" w:rsidRPr="007617C5">
        <w:rPr>
          <w:rStyle w:val="st"/>
          <w:szCs w:val="24"/>
        </w:rPr>
        <w:t xml:space="preserve">Pour nous, ce synode pourra être l’occasion de nous mettre à leur suite afin que </w:t>
      </w:r>
      <w:r w:rsidR="002259A4" w:rsidRPr="007617C5">
        <w:rPr>
          <w:rStyle w:val="st"/>
          <w:szCs w:val="24"/>
        </w:rPr>
        <w:t xml:space="preserve">l’Église </w:t>
      </w:r>
      <w:r w:rsidR="003B0D58" w:rsidRPr="007617C5">
        <w:rPr>
          <w:rStyle w:val="st"/>
          <w:szCs w:val="24"/>
        </w:rPr>
        <w:t xml:space="preserve">soit toujours davantage </w:t>
      </w:r>
      <w:r w:rsidR="002259A4" w:rsidRPr="007617C5">
        <w:rPr>
          <w:rStyle w:val="st"/>
          <w:szCs w:val="24"/>
        </w:rPr>
        <w:t xml:space="preserve">le ferment de cette communion, unité des hommes entre eux et union </w:t>
      </w:r>
      <w:r w:rsidR="001E38BF">
        <w:rPr>
          <w:rStyle w:val="st"/>
          <w:szCs w:val="24"/>
        </w:rPr>
        <w:t xml:space="preserve">intime </w:t>
      </w:r>
      <w:r w:rsidR="002259A4" w:rsidRPr="007617C5">
        <w:rPr>
          <w:rStyle w:val="st"/>
          <w:szCs w:val="24"/>
        </w:rPr>
        <w:t>des hommes à Dieu</w:t>
      </w:r>
      <w:r w:rsidR="003B0D58" w:rsidRPr="007617C5">
        <w:rPr>
          <w:rStyle w:val="st"/>
          <w:szCs w:val="24"/>
        </w:rPr>
        <w:t>.</w:t>
      </w:r>
    </w:p>
    <w:p w:rsidR="009965EE" w:rsidRPr="007617C5" w:rsidRDefault="002259A4" w:rsidP="007617C5">
      <w:pPr>
        <w:rPr>
          <w:rStyle w:val="st"/>
          <w:szCs w:val="24"/>
        </w:rPr>
      </w:pPr>
      <w:r w:rsidRPr="007617C5">
        <w:rPr>
          <w:rStyle w:val="st"/>
          <w:szCs w:val="24"/>
        </w:rPr>
        <w:lastRenderedPageBreak/>
        <w:t xml:space="preserve">Mais, à regarder de plus près, il n’est </w:t>
      </w:r>
      <w:r w:rsidR="007617C5">
        <w:rPr>
          <w:rStyle w:val="st"/>
          <w:szCs w:val="24"/>
        </w:rPr>
        <w:t xml:space="preserve">peut-être </w:t>
      </w:r>
      <w:r w:rsidRPr="007617C5">
        <w:rPr>
          <w:rStyle w:val="st"/>
          <w:szCs w:val="24"/>
        </w:rPr>
        <w:t>pas juste de distinguer ces 3 familles. Regardons</w:t>
      </w:r>
      <w:r w:rsidR="00026B1A">
        <w:rPr>
          <w:rStyle w:val="st"/>
          <w:szCs w:val="24"/>
        </w:rPr>
        <w:t>-les à nouveau</w:t>
      </w:r>
      <w:r w:rsidR="001E38BF">
        <w:rPr>
          <w:rStyle w:val="st"/>
          <w:szCs w:val="24"/>
        </w:rPr>
        <w:t>…</w:t>
      </w:r>
      <w:r w:rsidRPr="007617C5">
        <w:rPr>
          <w:rStyle w:val="st"/>
          <w:szCs w:val="24"/>
        </w:rPr>
        <w:t xml:space="preserve"> </w:t>
      </w:r>
      <w:r w:rsidR="003B0D58" w:rsidRPr="007617C5">
        <w:rPr>
          <w:rStyle w:val="st"/>
          <w:szCs w:val="24"/>
        </w:rPr>
        <w:t xml:space="preserve">Leur vie ou leur action ne s’est jamais limitée à </w:t>
      </w:r>
      <w:r w:rsidRPr="007617C5">
        <w:rPr>
          <w:rStyle w:val="st"/>
          <w:szCs w:val="24"/>
        </w:rPr>
        <w:t xml:space="preserve">un des aspects de la mission de l’Église. Même si </w:t>
      </w:r>
      <w:r w:rsidR="003B0D58" w:rsidRPr="007617C5">
        <w:rPr>
          <w:rStyle w:val="st"/>
          <w:szCs w:val="24"/>
        </w:rPr>
        <w:t xml:space="preserve">parfois, </w:t>
      </w:r>
      <w:r w:rsidRPr="007617C5">
        <w:rPr>
          <w:rStyle w:val="st"/>
          <w:szCs w:val="24"/>
        </w:rPr>
        <w:t xml:space="preserve">un axe </w:t>
      </w:r>
      <w:r w:rsidR="003B0D58" w:rsidRPr="007617C5">
        <w:rPr>
          <w:rStyle w:val="st"/>
          <w:szCs w:val="24"/>
        </w:rPr>
        <w:t xml:space="preserve">nous semble </w:t>
      </w:r>
      <w:r w:rsidR="007617C5">
        <w:rPr>
          <w:rStyle w:val="st"/>
          <w:szCs w:val="24"/>
        </w:rPr>
        <w:t>plus apparent</w:t>
      </w:r>
      <w:r w:rsidR="003B0D58" w:rsidRPr="007617C5">
        <w:rPr>
          <w:rStyle w:val="st"/>
          <w:szCs w:val="24"/>
        </w:rPr>
        <w:t xml:space="preserve">, </w:t>
      </w:r>
      <w:r w:rsidRPr="007617C5">
        <w:rPr>
          <w:rStyle w:val="st"/>
          <w:szCs w:val="24"/>
        </w:rPr>
        <w:t>les saints vivent pleinement la mission de l’</w:t>
      </w:r>
      <w:r w:rsidR="009965EE" w:rsidRPr="007617C5">
        <w:rPr>
          <w:rStyle w:val="st"/>
          <w:szCs w:val="24"/>
        </w:rPr>
        <w:t xml:space="preserve">Église, sa </w:t>
      </w:r>
      <w:r w:rsidR="007617C5">
        <w:rPr>
          <w:rStyle w:val="st"/>
          <w:szCs w:val="24"/>
        </w:rPr>
        <w:t>« </w:t>
      </w:r>
      <w:r w:rsidR="009965EE" w:rsidRPr="007617C5">
        <w:rPr>
          <w:rStyle w:val="st"/>
          <w:szCs w:val="24"/>
        </w:rPr>
        <w:t>sacramentalité</w:t>
      </w:r>
      <w:r w:rsidR="007617C5">
        <w:rPr>
          <w:rStyle w:val="st"/>
          <w:szCs w:val="24"/>
        </w:rPr>
        <w:t> »</w:t>
      </w:r>
      <w:r w:rsidR="009965EE" w:rsidRPr="007617C5">
        <w:rPr>
          <w:rStyle w:val="st"/>
          <w:szCs w:val="24"/>
        </w:rPr>
        <w:t xml:space="preserve">. </w:t>
      </w:r>
      <w:r w:rsidRPr="007617C5">
        <w:rPr>
          <w:rStyle w:val="st"/>
          <w:szCs w:val="24"/>
        </w:rPr>
        <w:t xml:space="preserve">Et ce qui en fait des saints, c’est que, dans la prière, ils ont offert toute leur vie, aussi humble qu’elle </w:t>
      </w:r>
      <w:r w:rsidR="009965EE" w:rsidRPr="007617C5">
        <w:rPr>
          <w:rStyle w:val="st"/>
          <w:szCs w:val="24"/>
        </w:rPr>
        <w:t>pouvait leur sembler</w:t>
      </w:r>
      <w:r w:rsidRPr="007617C5">
        <w:rPr>
          <w:rStyle w:val="st"/>
          <w:szCs w:val="24"/>
        </w:rPr>
        <w:t>, à Dieu.</w:t>
      </w:r>
    </w:p>
    <w:p w:rsidR="009965EE" w:rsidRDefault="00026B1A" w:rsidP="007617C5">
      <w:pPr>
        <w:rPr>
          <w:rStyle w:val="st"/>
          <w:szCs w:val="24"/>
        </w:rPr>
      </w:pPr>
      <w:r>
        <w:rPr>
          <w:rStyle w:val="st"/>
          <w:szCs w:val="24"/>
        </w:rPr>
        <w:t>De plus, l</w:t>
      </w:r>
      <w:r w:rsidRPr="007617C5">
        <w:rPr>
          <w:rStyle w:val="st"/>
          <w:szCs w:val="24"/>
        </w:rPr>
        <w:t xml:space="preserve">a </w:t>
      </w:r>
      <w:r w:rsidR="009965EE" w:rsidRPr="007617C5">
        <w:rPr>
          <w:rStyle w:val="st"/>
          <w:szCs w:val="24"/>
        </w:rPr>
        <w:t xml:space="preserve">vie d’un saint est comme imprégnée d’une urgence incontournable : </w:t>
      </w:r>
      <w:r w:rsidR="00F7013B" w:rsidRPr="007617C5">
        <w:rPr>
          <w:rStyle w:val="st"/>
          <w:szCs w:val="24"/>
        </w:rPr>
        <w:t xml:space="preserve">la rencontre </w:t>
      </w:r>
      <w:r w:rsidR="001E38BF">
        <w:rPr>
          <w:rStyle w:val="st"/>
          <w:szCs w:val="24"/>
        </w:rPr>
        <w:t xml:space="preserve">personnelle </w:t>
      </w:r>
      <w:r w:rsidR="00F7013B" w:rsidRPr="007617C5">
        <w:rPr>
          <w:rStyle w:val="st"/>
          <w:szCs w:val="24"/>
        </w:rPr>
        <w:t xml:space="preserve">de Dieu. </w:t>
      </w:r>
      <w:r w:rsidR="004A658B" w:rsidRPr="007617C5">
        <w:rPr>
          <w:rStyle w:val="st"/>
          <w:szCs w:val="24"/>
        </w:rPr>
        <w:t>Dans leur existence, les saints s’appuient intensément sur le Christ venu pour que tous aient la Vie, et la Vie en abondance (</w:t>
      </w:r>
      <w:proofErr w:type="spellStart"/>
      <w:r w:rsidR="004A658B" w:rsidRPr="007617C5">
        <w:rPr>
          <w:rStyle w:val="st"/>
          <w:szCs w:val="24"/>
        </w:rPr>
        <w:t>Jn</w:t>
      </w:r>
      <w:proofErr w:type="spellEnd"/>
      <w:r w:rsidR="004A658B" w:rsidRPr="007617C5">
        <w:rPr>
          <w:rStyle w:val="st"/>
          <w:szCs w:val="24"/>
        </w:rPr>
        <w:t xml:space="preserve"> 10, 10). Et là, ils trouvent la force d’aller par amour vers leurs frères.  Mais, il</w:t>
      </w:r>
      <w:r w:rsidR="009965EE" w:rsidRPr="007617C5">
        <w:rPr>
          <w:rStyle w:val="st"/>
          <w:szCs w:val="24"/>
        </w:rPr>
        <w:t>s ne sont pas seulement en train de vivre</w:t>
      </w:r>
      <w:r w:rsidR="002259A4" w:rsidRPr="007617C5">
        <w:rPr>
          <w:rStyle w:val="st"/>
          <w:szCs w:val="24"/>
        </w:rPr>
        <w:t xml:space="preserve"> </w:t>
      </w:r>
      <w:r w:rsidR="009965EE" w:rsidRPr="007617C5">
        <w:rPr>
          <w:rStyle w:val="st"/>
          <w:szCs w:val="24"/>
        </w:rPr>
        <w:t xml:space="preserve">à la suite du Christ, </w:t>
      </w:r>
      <w:r w:rsidR="004A658B" w:rsidRPr="007617C5">
        <w:rPr>
          <w:rStyle w:val="st"/>
          <w:szCs w:val="24"/>
        </w:rPr>
        <w:t xml:space="preserve">manifesté dans le passé. </w:t>
      </w:r>
      <w:r w:rsidR="009965EE" w:rsidRPr="007617C5">
        <w:rPr>
          <w:rStyle w:val="st"/>
          <w:szCs w:val="24"/>
        </w:rPr>
        <w:t xml:space="preserve">Dans leur aujourd’hui, ils vivent une rencontre actuelle et intime avec Dieu. </w:t>
      </w:r>
      <w:r w:rsidR="004A658B" w:rsidRPr="007617C5">
        <w:rPr>
          <w:rStyle w:val="st"/>
          <w:szCs w:val="24"/>
        </w:rPr>
        <w:t xml:space="preserve"> Pour eux, vivre, c’est le Christ (Ph 1, 21). </w:t>
      </w:r>
      <w:r w:rsidR="009965EE" w:rsidRPr="007617C5">
        <w:rPr>
          <w:rStyle w:val="st"/>
          <w:szCs w:val="24"/>
        </w:rPr>
        <w:t xml:space="preserve">Et </w:t>
      </w:r>
      <w:r w:rsidR="004A658B" w:rsidRPr="007617C5">
        <w:rPr>
          <w:rStyle w:val="st"/>
          <w:szCs w:val="24"/>
        </w:rPr>
        <w:t xml:space="preserve">puis </w:t>
      </w:r>
      <w:r w:rsidR="009965EE" w:rsidRPr="007617C5">
        <w:rPr>
          <w:rStyle w:val="st"/>
          <w:szCs w:val="24"/>
        </w:rPr>
        <w:t>enfin – et peut-être surtout –, ils vivent orientés vers l</w:t>
      </w:r>
      <w:r w:rsidR="007617C5" w:rsidRPr="007617C5">
        <w:rPr>
          <w:rStyle w:val="st"/>
          <w:szCs w:val="24"/>
        </w:rPr>
        <w:t xml:space="preserve">e bonheur ultime du </w:t>
      </w:r>
      <w:r w:rsidR="009965EE" w:rsidRPr="007617C5">
        <w:rPr>
          <w:rStyle w:val="st"/>
          <w:szCs w:val="24"/>
        </w:rPr>
        <w:t>face-à-face avec Dieu. « Ainsi, le Christ, après s’être offert une seule fois pour enlever les péchés d’un grand nombre, apparaîtra une seconde fois,  hors du péché, à ceux qui l’atte</w:t>
      </w:r>
      <w:r w:rsidR="001E38BF">
        <w:rPr>
          <w:rStyle w:val="st"/>
          <w:szCs w:val="24"/>
        </w:rPr>
        <w:t>ndent pour leur donner le salut. »</w:t>
      </w:r>
      <w:r w:rsidR="009965EE" w:rsidRPr="007617C5">
        <w:rPr>
          <w:rStyle w:val="st"/>
          <w:szCs w:val="24"/>
        </w:rPr>
        <w:t xml:space="preserve"> (He 9, 38). </w:t>
      </w:r>
    </w:p>
    <w:p w:rsidR="002259A4" w:rsidRPr="007617C5" w:rsidRDefault="004A658B" w:rsidP="007617C5">
      <w:pPr>
        <w:rPr>
          <w:rStyle w:val="st"/>
          <w:szCs w:val="24"/>
        </w:rPr>
      </w:pPr>
      <w:r w:rsidRPr="007617C5">
        <w:rPr>
          <w:rStyle w:val="st"/>
          <w:szCs w:val="24"/>
        </w:rPr>
        <w:t xml:space="preserve">En fin de compte, </w:t>
      </w:r>
      <w:r w:rsidR="002259A4" w:rsidRPr="007617C5">
        <w:rPr>
          <w:rStyle w:val="st"/>
          <w:szCs w:val="24"/>
        </w:rPr>
        <w:t>c’est Dieu lui-même qui a fait d’eux des saints, habités de l’urgence de vivre par Lui, avec Lui</w:t>
      </w:r>
      <w:r w:rsidR="009965EE" w:rsidRPr="007617C5">
        <w:rPr>
          <w:rStyle w:val="st"/>
          <w:szCs w:val="24"/>
        </w:rPr>
        <w:t xml:space="preserve"> et en Lui. </w:t>
      </w:r>
      <w:r w:rsidR="002259A4" w:rsidRPr="007617C5">
        <w:rPr>
          <w:rStyle w:val="st"/>
          <w:szCs w:val="24"/>
        </w:rPr>
        <w:t>En commençant notre cheminement synodal, oserons-nous laisser Dieu faire de même avec nous ?</w:t>
      </w:r>
      <w:r w:rsidRPr="007617C5">
        <w:rPr>
          <w:rStyle w:val="st"/>
          <w:szCs w:val="24"/>
        </w:rPr>
        <w:t xml:space="preserve"> Serons-nous prêts à Lui dire un « oui » authentique, lorsqu’Il nous appellera à Le suivre sur un chemin </w:t>
      </w:r>
      <w:r w:rsidR="007617C5" w:rsidRPr="007617C5">
        <w:rPr>
          <w:rStyle w:val="st"/>
          <w:szCs w:val="24"/>
        </w:rPr>
        <w:t xml:space="preserve">peut-être </w:t>
      </w:r>
      <w:r w:rsidRPr="007617C5">
        <w:rPr>
          <w:rStyle w:val="st"/>
          <w:szCs w:val="24"/>
        </w:rPr>
        <w:t>surprenant</w:t>
      </w:r>
      <w:r w:rsidR="007617C5" w:rsidRPr="007617C5">
        <w:rPr>
          <w:rStyle w:val="st"/>
          <w:szCs w:val="24"/>
        </w:rPr>
        <w:t xml:space="preserve">, </w:t>
      </w:r>
      <w:r w:rsidR="007617C5">
        <w:rPr>
          <w:rStyle w:val="st"/>
          <w:szCs w:val="24"/>
        </w:rPr>
        <w:t xml:space="preserve">… </w:t>
      </w:r>
      <w:r w:rsidR="007617C5" w:rsidRPr="007617C5">
        <w:rPr>
          <w:rStyle w:val="st"/>
          <w:szCs w:val="24"/>
        </w:rPr>
        <w:t>en attendant d’aller Le rejoindre</w:t>
      </w:r>
      <w:r w:rsidRPr="007617C5">
        <w:rPr>
          <w:rStyle w:val="st"/>
          <w:szCs w:val="24"/>
        </w:rPr>
        <w:t> ?</w:t>
      </w:r>
    </w:p>
    <w:p w:rsidR="002259A4" w:rsidRPr="007617C5" w:rsidRDefault="002259A4" w:rsidP="007617C5">
      <w:pPr>
        <w:rPr>
          <w:rStyle w:val="st"/>
          <w:szCs w:val="24"/>
        </w:rPr>
      </w:pPr>
      <w:r w:rsidRPr="007617C5">
        <w:rPr>
          <w:rStyle w:val="st"/>
          <w:szCs w:val="24"/>
        </w:rPr>
        <w:tab/>
        <w:t>Sainte Marie, Mère de Dieu, priez pour nous ;</w:t>
      </w:r>
      <w:r w:rsidRPr="007617C5">
        <w:rPr>
          <w:rStyle w:val="st"/>
          <w:szCs w:val="24"/>
        </w:rPr>
        <w:br/>
      </w:r>
      <w:r w:rsidRPr="007617C5">
        <w:rPr>
          <w:rStyle w:val="st"/>
          <w:szCs w:val="24"/>
        </w:rPr>
        <w:tab/>
        <w:t>Saint Éleuthère et Saint Piat, patrons du diocèse, priez pour nous ;</w:t>
      </w:r>
      <w:r w:rsidRPr="007617C5">
        <w:rPr>
          <w:rStyle w:val="st"/>
          <w:szCs w:val="24"/>
        </w:rPr>
        <w:br/>
      </w:r>
      <w:r w:rsidRPr="007617C5">
        <w:rPr>
          <w:rStyle w:val="st"/>
          <w:szCs w:val="24"/>
        </w:rPr>
        <w:tab/>
      </w:r>
      <w:r w:rsidR="001E38BF">
        <w:rPr>
          <w:rStyle w:val="st"/>
          <w:szCs w:val="24"/>
        </w:rPr>
        <w:t>Vous tous, s</w:t>
      </w:r>
      <w:r w:rsidRPr="007617C5">
        <w:rPr>
          <w:rStyle w:val="st"/>
          <w:szCs w:val="24"/>
        </w:rPr>
        <w:t>aints et saintes de Dieu, priez pour nous.</w:t>
      </w:r>
    </w:p>
    <w:p w:rsidR="002259A4" w:rsidRDefault="002259A4" w:rsidP="007617C5"/>
    <w:sectPr w:rsidR="00225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D11"/>
    <w:rsid w:val="00026B1A"/>
    <w:rsid w:val="00077AE1"/>
    <w:rsid w:val="0009743C"/>
    <w:rsid w:val="001E38BF"/>
    <w:rsid w:val="002259A4"/>
    <w:rsid w:val="003B0D58"/>
    <w:rsid w:val="00496C8D"/>
    <w:rsid w:val="004A658B"/>
    <w:rsid w:val="004E4F57"/>
    <w:rsid w:val="005721F8"/>
    <w:rsid w:val="006233C0"/>
    <w:rsid w:val="007617C5"/>
    <w:rsid w:val="0077072F"/>
    <w:rsid w:val="007F0C1E"/>
    <w:rsid w:val="00847D11"/>
    <w:rsid w:val="00851E33"/>
    <w:rsid w:val="009965EE"/>
    <w:rsid w:val="00997493"/>
    <w:rsid w:val="00C51C21"/>
    <w:rsid w:val="00D107E9"/>
    <w:rsid w:val="00F7013B"/>
    <w:rsid w:val="00FB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E93C9F-67F0-4EF8-A6F4-7AFD6B45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7C5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7617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">
    <w:name w:val="st"/>
    <w:basedOn w:val="Policepardfaut"/>
    <w:rsid w:val="00847D11"/>
  </w:style>
  <w:style w:type="character" w:styleId="Accentuation">
    <w:name w:val="Emphasis"/>
    <w:basedOn w:val="Policepardfaut"/>
    <w:uiPriority w:val="20"/>
    <w:qFormat/>
    <w:rsid w:val="00847D11"/>
    <w:rPr>
      <w:i/>
      <w:iCs/>
    </w:rPr>
  </w:style>
  <w:style w:type="paragraph" w:styleId="Titre">
    <w:name w:val="Title"/>
    <w:basedOn w:val="Normal"/>
    <w:next w:val="Normal"/>
    <w:link w:val="TitreCar"/>
    <w:uiPriority w:val="10"/>
    <w:qFormat/>
    <w:rsid w:val="00851E3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51E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eintense">
    <w:name w:val="Intense Emphasis"/>
    <w:basedOn w:val="Policepardfaut"/>
    <w:uiPriority w:val="21"/>
    <w:qFormat/>
    <w:rsid w:val="009965EE"/>
    <w:rPr>
      <w:b/>
      <w:bCs/>
      <w:i/>
      <w:iCs/>
      <w:color w:val="4F81BD" w:themeColor="accent1"/>
    </w:rPr>
  </w:style>
  <w:style w:type="character" w:customStyle="1" w:styleId="Titre1Car">
    <w:name w:val="Titre 1 Car"/>
    <w:basedOn w:val="Policepardfaut"/>
    <w:link w:val="Titre1"/>
    <w:uiPriority w:val="9"/>
    <w:rsid w:val="007617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97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743C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D107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07E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107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07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07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98FCBC75.dotm</Template>
  <TotalTime>12</TotalTime>
  <Pages>1</Pages>
  <Words>704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5</cp:revision>
  <dcterms:created xsi:type="dcterms:W3CDTF">2011-10-11T16:52:00Z</dcterms:created>
  <dcterms:modified xsi:type="dcterms:W3CDTF">2014-03-13T15:56:00Z</dcterms:modified>
</cp:coreProperties>
</file>