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3F0" w:rsidRPr="00CE5C85" w:rsidRDefault="004433F0" w:rsidP="004433F0">
      <w:pPr>
        <w:pStyle w:val="Sansinterligne"/>
        <w:jc w:val="center"/>
      </w:pPr>
      <w:r>
        <w:rPr>
          <w:b/>
        </w:rPr>
        <w:t>Vœux à la société civile, janvier 2013</w:t>
      </w:r>
    </w:p>
    <w:p w:rsidR="004433F0" w:rsidRDefault="004433F0" w:rsidP="004433F0">
      <w:pPr>
        <w:pStyle w:val="Sansinterligne"/>
        <w:jc w:val="both"/>
      </w:pPr>
    </w:p>
    <w:p w:rsidR="004433F0" w:rsidRDefault="004433F0" w:rsidP="004433F0">
      <w:pPr>
        <w:pStyle w:val="Sansinterligne"/>
        <w:jc w:val="both"/>
      </w:pPr>
      <w:r w:rsidRPr="00E11154">
        <w:rPr>
          <w:i/>
        </w:rPr>
        <w:t>Les 8, 9 et 23 janvier 2013, Mgr Harpigny a présenté ses vœux à la société civile à Charleroi, Tournai et Mons. En voici le texte.</w:t>
      </w:r>
    </w:p>
    <w:p w:rsidR="004433F0" w:rsidRPr="00E11154" w:rsidRDefault="004433F0" w:rsidP="004433F0">
      <w:pPr>
        <w:pStyle w:val="Sansinterligne"/>
        <w:jc w:val="both"/>
      </w:pPr>
    </w:p>
    <w:p w:rsidR="004433F0" w:rsidRDefault="004433F0" w:rsidP="004433F0">
      <w:pPr>
        <w:pStyle w:val="Sansinterligne"/>
        <w:jc w:val="both"/>
      </w:pPr>
      <w:r>
        <w:t>Je vous remercie d’être venus pour la présentation des vœux de l’année nouvelle.</w:t>
      </w:r>
    </w:p>
    <w:p w:rsidR="004433F0" w:rsidRDefault="004433F0" w:rsidP="004433F0">
      <w:pPr>
        <w:pStyle w:val="Sansinterligne"/>
        <w:jc w:val="both"/>
      </w:pPr>
    </w:p>
    <w:p w:rsidR="004433F0" w:rsidRDefault="004433F0" w:rsidP="004433F0">
      <w:pPr>
        <w:pStyle w:val="Sansinterligne"/>
        <w:jc w:val="both"/>
      </w:pPr>
      <w:r>
        <w:t>Nous avons vécu une année 2012 fertile en événements de toute nature, tant au point de vue de la société qu’au point de vue ecclésial.</w:t>
      </w:r>
    </w:p>
    <w:p w:rsidR="004433F0" w:rsidRDefault="004433F0" w:rsidP="004433F0">
      <w:pPr>
        <w:pStyle w:val="Sansinterligne"/>
        <w:jc w:val="both"/>
      </w:pPr>
    </w:p>
    <w:p w:rsidR="004433F0" w:rsidRDefault="004433F0" w:rsidP="004433F0">
      <w:pPr>
        <w:pStyle w:val="Sansinterligne"/>
        <w:jc w:val="both"/>
      </w:pPr>
      <w:r>
        <w:rPr>
          <w:b/>
        </w:rPr>
        <w:t>Elections</w:t>
      </w:r>
    </w:p>
    <w:p w:rsidR="004433F0" w:rsidRPr="00150BFF" w:rsidRDefault="004433F0" w:rsidP="004433F0">
      <w:pPr>
        <w:pStyle w:val="Sansinterligne"/>
        <w:jc w:val="both"/>
      </w:pPr>
    </w:p>
    <w:p w:rsidR="004433F0" w:rsidRDefault="004433F0" w:rsidP="004433F0">
      <w:pPr>
        <w:pStyle w:val="Sansinterligne"/>
        <w:jc w:val="both"/>
      </w:pPr>
      <w:r>
        <w:t>Personne n’a oublié les élections communales et provinciales d’octobre 2012. Sans entrer dans les débats issus des suffrages, nous avons à nous réjouir de pouvoir exprimer librement nos choix dans une société démocratique. Nous avons été attentifs à la constitution des majorités qui ont commencé leur travail de gouvernance en décembre 2012. Nous apprécions le fait que les femmes et les hommes politiques ont des projets solides, précis, au service de tous les citoyens, des plus démunis en particulier.</w:t>
      </w:r>
    </w:p>
    <w:p w:rsidR="004433F0" w:rsidRDefault="004433F0" w:rsidP="004433F0">
      <w:pPr>
        <w:pStyle w:val="Sansinterligne"/>
        <w:jc w:val="both"/>
      </w:pPr>
    </w:p>
    <w:p w:rsidR="004433F0" w:rsidRDefault="004433F0" w:rsidP="004433F0">
      <w:pPr>
        <w:pStyle w:val="Sansinterligne"/>
        <w:jc w:val="both"/>
      </w:pPr>
      <w:r>
        <w:t xml:space="preserve">En 2014, d’autres élections auront lieu. Lorsqu’il s’agit d’élections à venir, comme évêque, j’ai un devoir de réserve. Je ne veux, en aucun point, influencer les citoyens belges, du Nord comme du Sud. Avec beaucoup, je soutiens tous les efforts qui sont initiés pour franchir une étape nouvelle pour sortir de la crise économique et financière. Je ne pense pas seulement à la Belgique, mais j’associe immédiatement les diverses institutions européennes. Ce qui se passe en Grèce, en Espagne, en Italie et dans d’autres pays nous frappe durement, certes, mais frappe bien plus durement encore la population de ces Etats. Comme citoyens européens, nous pouvons mesurer le degré de solidarité proposé. Sur ce point, il serait bon que, tous, nous continuions ou commencions un travail pédagogique d’explication afin de poursuivre, dans une vision positive, les grandes intuitions des fondateurs de l’Union européenne contemporaine. C’est grâce à eux, entre autres, que nous avons la chance de vivre en paix, même si des conflits meurtriers ont provoqué la mort de nombreuses personnes et entraîné de nombreuses blessures. </w:t>
      </w:r>
    </w:p>
    <w:p w:rsidR="004433F0" w:rsidRDefault="004433F0" w:rsidP="004433F0">
      <w:pPr>
        <w:pStyle w:val="Sansinterligne"/>
        <w:jc w:val="both"/>
      </w:pPr>
    </w:p>
    <w:p w:rsidR="004433F0" w:rsidRDefault="004433F0" w:rsidP="004433F0">
      <w:pPr>
        <w:pStyle w:val="Sansinterligne"/>
        <w:jc w:val="both"/>
      </w:pPr>
      <w:r>
        <w:rPr>
          <w:b/>
        </w:rPr>
        <w:t>Afrique centrale</w:t>
      </w:r>
    </w:p>
    <w:p w:rsidR="004433F0" w:rsidRPr="00150BFF" w:rsidRDefault="004433F0" w:rsidP="004433F0">
      <w:pPr>
        <w:pStyle w:val="Sansinterligne"/>
        <w:jc w:val="both"/>
      </w:pPr>
    </w:p>
    <w:p w:rsidR="004433F0" w:rsidRDefault="004433F0" w:rsidP="004433F0">
      <w:pPr>
        <w:pStyle w:val="Sansinterligne"/>
        <w:jc w:val="both"/>
      </w:pPr>
      <w:r>
        <w:t xml:space="preserve">Chaque jour, depuis des décennies, nous avons le témoignage de personnes victimes des combats en Afrique centrale. Les liens historiques entre la Belgique et cette région du monde ont poussé plusieurs de ces victimes à s’établir dans notre pays. Nous sommes, par conséquent, informés de manière directe sur ce qui se passe là-bas. Nous pouvons comprendre que, finalement, il n’y ait plus de lueur d’espoir. Si même des enfants sont arrachés à leur famille pour devenir des soldats, si même des femmes, jeunes ou moins jeunes, sont victimes de viols utilisés comme une stratégie de guerre, comment peut-on encore espérer une libération de la haine, de la vengeance, de la peur ? </w:t>
      </w:r>
    </w:p>
    <w:p w:rsidR="004433F0" w:rsidRDefault="004433F0" w:rsidP="004433F0">
      <w:pPr>
        <w:pStyle w:val="Sansinterligne"/>
        <w:jc w:val="both"/>
      </w:pPr>
    </w:p>
    <w:p w:rsidR="004433F0" w:rsidRDefault="004433F0" w:rsidP="004433F0">
      <w:pPr>
        <w:pStyle w:val="Sansinterligne"/>
        <w:jc w:val="both"/>
      </w:pPr>
      <w:r>
        <w:rPr>
          <w:b/>
        </w:rPr>
        <w:t>Africains dans la Province de Hainaut</w:t>
      </w:r>
    </w:p>
    <w:p w:rsidR="004433F0" w:rsidRPr="00150BFF" w:rsidRDefault="004433F0" w:rsidP="004433F0">
      <w:pPr>
        <w:pStyle w:val="Sansinterligne"/>
        <w:jc w:val="both"/>
      </w:pPr>
    </w:p>
    <w:p w:rsidR="004433F0" w:rsidRDefault="004433F0" w:rsidP="004433F0">
      <w:pPr>
        <w:pStyle w:val="Sansinterligne"/>
        <w:jc w:val="both"/>
      </w:pPr>
      <w:r>
        <w:t xml:space="preserve">Depuis le début de mon épiscopat, en 2003, je rencontre, pratiquement dans toutes les assemblées eucharistiques, des personnes d’origine africaine. Elles sont le signe d’un renouvellement profond de la vie chrétienne, de l’Eglise catholique, dans la Province de Hainaut. Je suis plein de gratitude pour la manière dont les prêtres venus d’ailleurs exercent le </w:t>
      </w:r>
      <w:r>
        <w:lastRenderedPageBreak/>
        <w:t>ministère dans le diocèse de Tournai, en accord avec leur évêque ou leur supérieur religieux. C’est une des premières fois que je tiens ces propos au cours de la présentation des vœux. Les prêtres venus d’ailleurs ont beaucoup à nous apprendre. Il y a, parmi eux, des personnes d’une très grande culture philosophique ou théologique, des personnes qui manifestent un sens éminent de l’Eglise universelle. Ces prêtres ne sont pas d’abord des étudiants en recherche d’un peu d’argent pour payer les études. Beaucoup d’entre eux, la grande majorité, apportent au diocèse de Tournai une aide précieuse pour annoncer l’Evangile, présider les célébrations et exercer la diaconie de l’Eglise. J’espère que cette année 2013, grâce à l’action du vicaire général Olivier Fröhlich et grâce au service diocésain des migrations, nous pourrons tous mieux saisir la chance que nous avons de partager la foi avec les prêtres venus d’ailleurs.</w:t>
      </w:r>
    </w:p>
    <w:p w:rsidR="004433F0" w:rsidRDefault="004433F0" w:rsidP="004433F0">
      <w:pPr>
        <w:pStyle w:val="Sansinterligne"/>
        <w:jc w:val="both"/>
      </w:pPr>
    </w:p>
    <w:p w:rsidR="004433F0" w:rsidRDefault="004433F0" w:rsidP="004433F0">
      <w:pPr>
        <w:pStyle w:val="Sansinterligne"/>
        <w:jc w:val="both"/>
      </w:pPr>
      <w:r>
        <w:rPr>
          <w:b/>
        </w:rPr>
        <w:t>Synode diocésain</w:t>
      </w:r>
    </w:p>
    <w:p w:rsidR="004433F0" w:rsidRPr="00150BFF" w:rsidRDefault="004433F0" w:rsidP="004433F0">
      <w:pPr>
        <w:pStyle w:val="Sansinterligne"/>
        <w:jc w:val="both"/>
      </w:pPr>
    </w:p>
    <w:p w:rsidR="004433F0" w:rsidRDefault="004433F0" w:rsidP="004433F0">
      <w:pPr>
        <w:pStyle w:val="Sansinterligne"/>
        <w:jc w:val="both"/>
      </w:pPr>
      <w:r>
        <w:t>En 2012, le diocèse a été invité à célébrer le synode diocésain par des célébrations de lancement à Tournai, Mons et Charleroi. Les équipes synodales, qui ont rassemblé 3600 personnes, ont travaillé les questions proposées. En juin, tous ceux qui le désiraient ont élu les membres de l’assemblée synodale. Durant les mois d’été, des membres du comité de pilotage du synode ont fait une synthèse des propositions rédigées par les équipes synodales. La célébration d’ouverture du synode a eu lieu le 22 septembre à la Cathédrale de Tournai. Les deux premières sessions de l’assemblée synodale, composée de 389 membres, ont eu lieu à l’abbaye de Bonne-Espérance le 10 novembre et le 1</w:t>
      </w:r>
      <w:r w:rsidRPr="008708FD">
        <w:rPr>
          <w:vertAlign w:val="superscript"/>
        </w:rPr>
        <w:t>er</w:t>
      </w:r>
      <w:r>
        <w:t xml:space="preserve"> décembre.</w:t>
      </w:r>
    </w:p>
    <w:p w:rsidR="004433F0" w:rsidRDefault="004433F0" w:rsidP="004433F0">
      <w:pPr>
        <w:pStyle w:val="Sansinterligne"/>
        <w:jc w:val="both"/>
      </w:pPr>
    </w:p>
    <w:p w:rsidR="004433F0" w:rsidRDefault="004433F0" w:rsidP="004433F0">
      <w:pPr>
        <w:pStyle w:val="Sansinterligne"/>
        <w:jc w:val="both"/>
      </w:pPr>
      <w:r>
        <w:t>Comme évêque, je rends grâce à Dieu pour ce témoignage magnifique de la foi en vue d’exercer la mission de l’Eglise dans la société d’aujourd’hui. Jusqu’à mon dernier soupir, je remercierai tous ceux qui participent à ce grand élan du diocèse. Ce grand élan sera marqué en 2013 par trois étapes : deux sessions de l’assemblée synodale les 23 février et 18 mai, et la célébration de clôture le 12 octobre. J’attends beaucoup des propositions qui me seront faites par l’assemblée synodale. Elles aideront mes collaborateurs proches et moi-même à discerner ce à quoi nous devons renoncer et ce qui devra être mis en route. Inutile de me dire qu’il faut faire mieux ce que nous faisons très bien depuis cinquante ans. Nous n’en avons plus la force, ni les ressources. Nous avons à voir plus loin et très largement pour annoncer le Christ aux femmes et aux hommes d’aujourd’hui.</w:t>
      </w:r>
    </w:p>
    <w:p w:rsidR="004433F0" w:rsidRDefault="004433F0" w:rsidP="004433F0">
      <w:pPr>
        <w:pStyle w:val="Sansinterligne"/>
        <w:jc w:val="both"/>
      </w:pPr>
    </w:p>
    <w:p w:rsidR="004433F0" w:rsidRDefault="004433F0" w:rsidP="004433F0">
      <w:pPr>
        <w:pStyle w:val="Sansinterligne"/>
        <w:jc w:val="both"/>
      </w:pPr>
      <w:r>
        <w:t>Je suis heureux que le synode diocésain soit célébré durant l’année de la foi, promulguée par le Pape Benoît XVI, du 11 octobre 2012 à la fête du Christ Roi de 2013. Ce sera la contribution du diocèse de Tournai à la célébration du 50</w:t>
      </w:r>
      <w:r w:rsidRPr="00175F70">
        <w:rPr>
          <w:vertAlign w:val="superscript"/>
        </w:rPr>
        <w:t>ème</w:t>
      </w:r>
      <w:r>
        <w:t xml:space="preserve"> anniversaire de l’ouverture du Concile Vatican II et du 20</w:t>
      </w:r>
      <w:r w:rsidRPr="00175F70">
        <w:rPr>
          <w:vertAlign w:val="superscript"/>
        </w:rPr>
        <w:t>ème</w:t>
      </w:r>
      <w:r>
        <w:t xml:space="preserve"> anniversaire de la promulgation du </w:t>
      </w:r>
      <w:r w:rsidRPr="00150BFF">
        <w:rPr>
          <w:i/>
        </w:rPr>
        <w:t>Catéchisme de l’Eglise catholique</w:t>
      </w:r>
      <w:r>
        <w:t xml:space="preserve">.  </w:t>
      </w:r>
    </w:p>
    <w:p w:rsidR="004433F0" w:rsidRDefault="004433F0" w:rsidP="004433F0">
      <w:pPr>
        <w:pStyle w:val="Sansinterligne"/>
        <w:jc w:val="both"/>
      </w:pPr>
    </w:p>
    <w:p w:rsidR="004433F0" w:rsidRDefault="004433F0" w:rsidP="004433F0">
      <w:pPr>
        <w:pStyle w:val="Sansinterligne"/>
        <w:jc w:val="both"/>
      </w:pPr>
      <w:r>
        <w:rPr>
          <w:b/>
        </w:rPr>
        <w:t>Chantiers</w:t>
      </w:r>
    </w:p>
    <w:p w:rsidR="004433F0" w:rsidRPr="00150BFF" w:rsidRDefault="004433F0" w:rsidP="004433F0">
      <w:pPr>
        <w:pStyle w:val="Sansinterligne"/>
        <w:jc w:val="both"/>
      </w:pPr>
    </w:p>
    <w:p w:rsidR="004433F0" w:rsidRDefault="004433F0" w:rsidP="004433F0">
      <w:pPr>
        <w:pStyle w:val="Sansinterligne"/>
        <w:jc w:val="both"/>
      </w:pPr>
      <w:r>
        <w:t>Sur la table des divers gouvernements et parlements plusieurs projets concernent les catholiques en Hainaut, et pas seulement les catholiques.</w:t>
      </w:r>
    </w:p>
    <w:p w:rsidR="004433F0" w:rsidRDefault="004433F0" w:rsidP="004433F0">
      <w:pPr>
        <w:pStyle w:val="Sansinterligne"/>
        <w:jc w:val="both"/>
      </w:pPr>
    </w:p>
    <w:p w:rsidR="004433F0" w:rsidRDefault="004433F0" w:rsidP="004433F0">
      <w:pPr>
        <w:pStyle w:val="Sansinterligne"/>
        <w:jc w:val="both"/>
      </w:pPr>
      <w:r>
        <w:t xml:space="preserve">Tout d’abord, je me réjouis de la mise en œuvre de la proposition faite par la commission abus sexuels au sein de l’Eglise, au Parlement fédéral, proposition que les évêques et supérieurs religieux ont acceptée. Le centre d’arbitrage a commencé ses travaux. Jusqu’à présent, je n’entends que des propos encourageants. Dans le même esprit de purification du passé et de guérison pour l’avenir, les points de contact diocésains et religieux font un travail </w:t>
      </w:r>
      <w:r>
        <w:lastRenderedPageBreak/>
        <w:t>apprécié par les victimes d’abus sexuels sur mineurs de la part de prêtres et de religieux, dans le cadre d’une relation pastorale.</w:t>
      </w:r>
    </w:p>
    <w:p w:rsidR="004433F0" w:rsidRDefault="004433F0" w:rsidP="004433F0">
      <w:pPr>
        <w:pStyle w:val="Sansinterligne"/>
        <w:jc w:val="both"/>
      </w:pPr>
    </w:p>
    <w:p w:rsidR="004433F0" w:rsidRDefault="004433F0" w:rsidP="004433F0">
      <w:pPr>
        <w:pStyle w:val="Sansinterligne"/>
        <w:jc w:val="both"/>
      </w:pPr>
      <w:r>
        <w:t>Le Ministère de la Justice cherche des solutions pour les aumôneries de prison, qui s’inscrivent dans un cadre nouveau.</w:t>
      </w:r>
    </w:p>
    <w:p w:rsidR="004433F0" w:rsidRDefault="004433F0" w:rsidP="004433F0">
      <w:pPr>
        <w:pStyle w:val="Sansinterligne"/>
        <w:jc w:val="both"/>
      </w:pPr>
    </w:p>
    <w:p w:rsidR="004433F0" w:rsidRDefault="004433F0" w:rsidP="004433F0">
      <w:pPr>
        <w:pStyle w:val="Sansinterligne"/>
        <w:jc w:val="both"/>
      </w:pPr>
      <w:r>
        <w:t>La Région Wallonne prépare un décret sur les fabriques d’église, et donc sur les lieux de culte.</w:t>
      </w:r>
    </w:p>
    <w:p w:rsidR="004433F0" w:rsidRDefault="004433F0" w:rsidP="004433F0">
      <w:pPr>
        <w:pStyle w:val="Sansinterligne"/>
        <w:jc w:val="both"/>
      </w:pPr>
    </w:p>
    <w:p w:rsidR="004433F0" w:rsidRDefault="004433F0" w:rsidP="004433F0">
      <w:pPr>
        <w:pStyle w:val="Sansinterligne"/>
        <w:jc w:val="both"/>
      </w:pPr>
      <w:r>
        <w:t>La Fédération Wallonie-Bruxelles a demandé un travail pour les cours philosophiques, dont le cours de religion catholique fait partie. Quand je dis cours philosophiques, je ne parle pas nécessairement de cours de philosophie, mais je parle de l’ensemble des cours de religion, des cours confessionnels qui correspondent aux cultes reconnus par l’Etat fédéral, ainsi que du cours de morale non confessionnelle.</w:t>
      </w:r>
    </w:p>
    <w:p w:rsidR="004433F0" w:rsidRDefault="004433F0" w:rsidP="004433F0">
      <w:pPr>
        <w:pStyle w:val="Sansinterligne"/>
        <w:jc w:val="both"/>
      </w:pPr>
    </w:p>
    <w:p w:rsidR="004433F0" w:rsidRDefault="004433F0" w:rsidP="004433F0">
      <w:pPr>
        <w:pStyle w:val="Sansinterligne"/>
        <w:jc w:val="both"/>
      </w:pPr>
      <w:r>
        <w:t>Ces trois projets sont intéressants, car ils permettent aux membres de l’Eglise catholique de mieux cerner sa mission, sa visibilité, dans la société actuelle. Je ne suis pas quelqu’un qui réclame sans cesse le respect des textes juridiques anciens. Je dois le faire dans des cas extrêmement compliqués, lorsque je me sens dépossédé de la parole ou du jugement, bref, lorsqu’il ne m’est laissé qu’une seule attitude : dire oui à ce qui est imposé. Ces projets sont intéressants car il nous oblige, nous les catholiques, à dire qui nous sommes dans la société, au service du bien commun ou de l’intérêt général.</w:t>
      </w:r>
    </w:p>
    <w:p w:rsidR="004433F0" w:rsidRDefault="004433F0" w:rsidP="004433F0">
      <w:pPr>
        <w:pStyle w:val="Sansinterligne"/>
        <w:jc w:val="both"/>
      </w:pPr>
    </w:p>
    <w:p w:rsidR="004433F0" w:rsidRDefault="004433F0" w:rsidP="004433F0">
      <w:pPr>
        <w:pStyle w:val="Sansinterligne"/>
        <w:jc w:val="both"/>
      </w:pPr>
      <w:r>
        <w:t>Je remercie ceux qui, à l’aumônerie catholique des prisons, travaillent avec le Ministère de la Justice. Je remercie ceux qui, dans le cadre des cours de religion catholique, travaillent avec le Ministère de l’Enseignement obligatoire. Je remercie ceux qui, dans le cadre du projet sur les fabriques d’église et les lieux de culte, cherchent des solutions justes. A ce sujet, je ne remercierai jamais assez les membres des conseils de fabrique ainsi que les personnes de l’administration qui essaient de discerner ce qui est au service du bien de tous.</w:t>
      </w:r>
    </w:p>
    <w:p w:rsidR="004433F0" w:rsidRDefault="004433F0" w:rsidP="004433F0">
      <w:pPr>
        <w:pStyle w:val="Sansinterligne"/>
        <w:jc w:val="both"/>
      </w:pPr>
    </w:p>
    <w:p w:rsidR="004433F0" w:rsidRDefault="004433F0" w:rsidP="004433F0">
      <w:pPr>
        <w:pStyle w:val="Sansinterligne"/>
        <w:jc w:val="both"/>
      </w:pPr>
      <w:r>
        <w:rPr>
          <w:b/>
        </w:rPr>
        <w:t>Proche-Orient, Afrique du Nord et liberté religieuse des chrétiens</w:t>
      </w:r>
    </w:p>
    <w:p w:rsidR="004433F0" w:rsidRPr="00150BFF" w:rsidRDefault="004433F0" w:rsidP="004433F0">
      <w:pPr>
        <w:pStyle w:val="Sansinterligne"/>
        <w:jc w:val="both"/>
      </w:pPr>
    </w:p>
    <w:p w:rsidR="004433F0" w:rsidRDefault="004433F0" w:rsidP="004433F0">
      <w:pPr>
        <w:pStyle w:val="Sansinterligne"/>
        <w:jc w:val="both"/>
      </w:pPr>
      <w:r>
        <w:t xml:space="preserve">Depuis un an, au moins, je suis atterré par ce qui se passe en Syrie. J’ai été échaudé, comme beaucoup, par l’évolution des idées en Tunisie et en Egypte. J’ai été affligé par la situation en Libye. Mais ce qui me peine profondément, c’est le mal qui en résulte pour les communautés chrétiennes, dont beaucoup de membres sont contraints à l’exil, quand ils ne sont pas persécutés. Il y a quelques jours, je lisais un discours prononcé par le Cardinal Timothy Dolan, archevêque de New York et président de la conférence épiscopale des Etats-Unis d’Amérique. Ce discours ouvrait un colloque sur la liberté religieuse tenu à l’université catholique d’Amérique à Washington. Le Cardinal Dolan cite un rapport de la Société internationale des droits de l’homme. D’après ce rapport, 150.000 chrétiens sont tués, chaque année, du fait de leur foi ; soit 17 nouveaux martyrs, chaque heure, chaque jour. Le Pape Benoît XVI n’arrête pas de susciter la réflexion sur la liberté religieuse. C’est pour répondre à cet appel que j’ai décidé de rédiger quelques éditoriaux </w:t>
      </w:r>
      <w:r w:rsidRPr="00150BFF">
        <w:rPr>
          <w:i/>
        </w:rPr>
        <w:t>d’Eglise de Tournai</w:t>
      </w:r>
      <w:r>
        <w:t>, sur ce sujet. N’oublions pas les chrétiens persécutés dans notre manière de vivre en Eglise, dans nos projets pastoraux au plan diocésain, dans les décrets du synode diocésain.</w:t>
      </w:r>
    </w:p>
    <w:p w:rsidR="004433F0" w:rsidRDefault="004433F0" w:rsidP="004433F0">
      <w:pPr>
        <w:pStyle w:val="Sansinterligne"/>
        <w:jc w:val="both"/>
      </w:pPr>
    </w:p>
    <w:p w:rsidR="004433F0" w:rsidRDefault="004433F0" w:rsidP="004433F0">
      <w:pPr>
        <w:pStyle w:val="Sansinterligne"/>
        <w:jc w:val="both"/>
      </w:pPr>
      <w:r>
        <w:rPr>
          <w:b/>
        </w:rPr>
        <w:t>Souhaits personnels</w:t>
      </w:r>
    </w:p>
    <w:p w:rsidR="004433F0" w:rsidRPr="00150BFF" w:rsidRDefault="004433F0" w:rsidP="004433F0">
      <w:pPr>
        <w:pStyle w:val="Sansinterligne"/>
        <w:jc w:val="both"/>
      </w:pPr>
    </w:p>
    <w:p w:rsidR="004433F0" w:rsidRDefault="004433F0" w:rsidP="004433F0">
      <w:pPr>
        <w:pStyle w:val="Sansinterligne"/>
        <w:jc w:val="both"/>
      </w:pPr>
      <w:r>
        <w:lastRenderedPageBreak/>
        <w:t>Chacun de nous a une vie personnelle. Chacun de nous passe par des épreuves, dont les épreuves de santé. Avec beaucoup de citoyens de la Province de Hainaut, j’ai été atteint par la maladie. Et beaucoup de nos frères et sœurs en humanité traversent bien des difficultés dans la vie familiale, l’activité professionnelle, le chômage, l’insécurité, les accidents, la perte d’êtres chers. En même temps, tous, nous cherchons des moments de joie, des instants de plénitude. A tous, je souhaite de trouver ces moments, ces instants en communion avec quelques-uns ou beaucoup, avec lesquels on se sent bien parce qu’on se sent respecté et aimé. Meilleurs vœux pour 2013 !</w:t>
      </w:r>
    </w:p>
    <w:p w:rsidR="004433F0" w:rsidRDefault="004433F0" w:rsidP="004433F0">
      <w:pPr>
        <w:pStyle w:val="Sansinterligne"/>
        <w:jc w:val="both"/>
      </w:pPr>
    </w:p>
    <w:p w:rsidR="004433F0" w:rsidRDefault="004433F0" w:rsidP="004433F0">
      <w:pPr>
        <w:pStyle w:val="Sansinterligne"/>
        <w:jc w:val="right"/>
      </w:pPr>
      <w:r>
        <w:t>+ Guy Harpigny,</w:t>
      </w:r>
    </w:p>
    <w:p w:rsidR="004433F0" w:rsidRDefault="004433F0" w:rsidP="004433F0">
      <w:pPr>
        <w:pStyle w:val="Sansinterligne"/>
        <w:jc w:val="right"/>
      </w:pPr>
      <w:r>
        <w:t>Evêque de Tournai</w:t>
      </w:r>
    </w:p>
    <w:p w:rsidR="00916458" w:rsidRDefault="00916458"/>
    <w:sectPr w:rsidR="00916458" w:rsidSect="001114D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3F0" w:rsidRDefault="004433F0" w:rsidP="004433F0">
      <w:pPr>
        <w:spacing w:after="0" w:line="240" w:lineRule="auto"/>
      </w:pPr>
      <w:r>
        <w:separator/>
      </w:r>
    </w:p>
  </w:endnote>
  <w:endnote w:type="continuationSeparator" w:id="0">
    <w:p w:rsidR="004433F0" w:rsidRDefault="004433F0" w:rsidP="004433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FF" w:rsidRDefault="004433F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FF" w:rsidRDefault="004433F0">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FF" w:rsidRDefault="004433F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3F0" w:rsidRDefault="004433F0" w:rsidP="004433F0">
      <w:pPr>
        <w:spacing w:after="0" w:line="240" w:lineRule="auto"/>
      </w:pPr>
      <w:r>
        <w:separator/>
      </w:r>
    </w:p>
  </w:footnote>
  <w:footnote w:type="continuationSeparator" w:id="0">
    <w:p w:rsidR="004433F0" w:rsidRDefault="004433F0" w:rsidP="004433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FF" w:rsidRDefault="004433F0">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FF" w:rsidRDefault="004433F0">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BFF" w:rsidRDefault="004433F0">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4433F0"/>
    <w:rsid w:val="004433F0"/>
    <w:rsid w:val="00916458"/>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3F0"/>
    <w:rPr>
      <w:rFonts w:ascii="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433F0"/>
    <w:pPr>
      <w:spacing w:after="0" w:line="240" w:lineRule="auto"/>
    </w:pPr>
    <w:rPr>
      <w:rFonts w:ascii="Times New Roman" w:hAnsi="Times New Roman" w:cs="Times New Roman"/>
      <w:sz w:val="24"/>
      <w:szCs w:val="24"/>
    </w:rPr>
  </w:style>
  <w:style w:type="paragraph" w:styleId="En-tte">
    <w:name w:val="header"/>
    <w:basedOn w:val="Normal"/>
    <w:link w:val="En-tteCar"/>
    <w:uiPriority w:val="99"/>
    <w:semiHidden/>
    <w:unhideWhenUsed/>
    <w:rsid w:val="004433F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433F0"/>
    <w:rPr>
      <w:rFonts w:ascii="Times New Roman" w:hAnsi="Times New Roman" w:cs="Times New Roman"/>
      <w:sz w:val="24"/>
      <w:szCs w:val="24"/>
    </w:rPr>
  </w:style>
  <w:style w:type="paragraph" w:styleId="Pieddepage">
    <w:name w:val="footer"/>
    <w:basedOn w:val="Normal"/>
    <w:link w:val="PieddepageCar"/>
    <w:uiPriority w:val="99"/>
    <w:unhideWhenUsed/>
    <w:rsid w:val="004433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33F0"/>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1631</Words>
  <Characters>8971</Characters>
  <Application>Microsoft Office Word</Application>
  <DocSecurity>0</DocSecurity>
  <Lines>74</Lines>
  <Paragraphs>21</Paragraphs>
  <ScaleCrop>false</ScaleCrop>
  <Company/>
  <LinksUpToDate>false</LinksUpToDate>
  <CharactersWithSpaces>10581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2013-01-16T10:10:00Z</dcterms:created>
  <dcterms:modified xsi:type="dcterms:W3CDTF">2013-01-16T10:10:00Z</dcterms:modified>
</cp:coreProperties>
</file>