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Grilledutableau"/>
        <w:tblW w:w="0" w:type="auto"/>
        <w:tblLook w:val="04A0" w:firstRow="1" w:lastRow="0" w:firstColumn="1" w:lastColumn="0" w:noHBand="0" w:noVBand="1"/>
      </w:tblPr>
      <w:tblGrid>
        <w:gridCol w:w="5172"/>
        <w:gridCol w:w="5173"/>
      </w:tblGrid>
      <w:tr w:rsidR="00FA72A0" w:rsidTr="00FA72A0">
        <w:tc>
          <w:tcPr>
            <w:tcW w:w="5172" w:type="dxa"/>
          </w:tcPr>
          <w:p w:rsidR="00FA72A0" w:rsidRDefault="00FA72A0" w:rsidP="00FA72A0">
            <w:pPr>
              <w:pStyle w:val="Titre2"/>
              <w:outlineLvl w:val="1"/>
            </w:pPr>
            <w:bookmarkStart w:id="0" w:name="_GoBack"/>
            <w:bookmarkEnd w:id="0"/>
            <w:r>
              <w:t>Liberté</w:t>
            </w:r>
          </w:p>
          <w:p w:rsidR="00FA72A0" w:rsidRPr="00FA72A0" w:rsidRDefault="00FA72A0" w:rsidP="00E61C04">
            <w:pPr>
              <w:pStyle w:val="Corpsdetexte"/>
              <w:rPr>
                <w:sz w:val="32"/>
                <w:szCs w:val="32"/>
              </w:rPr>
            </w:pPr>
            <w:r w:rsidRPr="00C8546F">
              <w:rPr>
                <w:b/>
                <w:color w:val="FF0000"/>
                <w:sz w:val="28"/>
                <w:szCs w:val="28"/>
              </w:rPr>
              <w:t>369</w:t>
            </w:r>
            <w:r>
              <w:rPr>
                <w:b/>
                <w:sz w:val="28"/>
                <w:szCs w:val="28"/>
              </w:rPr>
              <w:t xml:space="preserve"> </w:t>
            </w:r>
            <w:r w:rsidRPr="00C8546F">
              <w:rPr>
                <w:sz w:val="32"/>
                <w:szCs w:val="32"/>
              </w:rPr>
              <w:t xml:space="preserve">Nous ne devons pas parler si abondamment de la grâce, ni y insister tellement, que cela engendre le poison qui supprime la liberté. C'est-à-dire qu'on peut parler de la foi et de la grâce autant qu'il est possible </w:t>
            </w:r>
            <w:r w:rsidRPr="00C8546F">
              <w:rPr>
                <w:b/>
                <w:sz w:val="32"/>
                <w:szCs w:val="32"/>
              </w:rPr>
              <w:t>avec le secours divin</w:t>
            </w:r>
            <w:r w:rsidRPr="00C8546F">
              <w:rPr>
                <w:sz w:val="32"/>
                <w:szCs w:val="32"/>
              </w:rPr>
              <w:t>, pour une plus grande louange de sa divine Majesté, mais non de telle façon ni de telle manière que les œuvres et le libre arbitre en subissent quelque préjudice ou soient comptés pour rien.</w:t>
            </w:r>
          </w:p>
        </w:tc>
        <w:tc>
          <w:tcPr>
            <w:tcW w:w="5173" w:type="dxa"/>
          </w:tcPr>
          <w:p w:rsidR="00FA72A0" w:rsidRDefault="00FA72A0"/>
        </w:tc>
      </w:tr>
    </w:tbl>
    <w:p w:rsidR="00404CB1" w:rsidRDefault="00404CB1"/>
    <w:p w:rsidR="00E61C04" w:rsidRDefault="00E61C04"/>
    <w:p w:rsidR="00E61C04" w:rsidRDefault="00E61C04"/>
    <w:tbl>
      <w:tblPr>
        <w:tblStyle w:val="Grilledutableau"/>
        <w:tblW w:w="0" w:type="auto"/>
        <w:tblLook w:val="04A0" w:firstRow="1" w:lastRow="0" w:firstColumn="1" w:lastColumn="0" w:noHBand="0" w:noVBand="1"/>
      </w:tblPr>
      <w:tblGrid>
        <w:gridCol w:w="5172"/>
        <w:gridCol w:w="5173"/>
      </w:tblGrid>
      <w:tr w:rsidR="00FA72A0" w:rsidTr="00FA72A0">
        <w:tc>
          <w:tcPr>
            <w:tcW w:w="5172" w:type="dxa"/>
          </w:tcPr>
          <w:p w:rsidR="00FA72A0" w:rsidRPr="00947466" w:rsidRDefault="00FA72A0" w:rsidP="00FA72A0">
            <w:pPr>
              <w:pStyle w:val="Titre2"/>
              <w:outlineLvl w:val="1"/>
            </w:pPr>
            <w:r w:rsidRPr="00947466">
              <w:lastRenderedPageBreak/>
              <w:t xml:space="preserve">Principe et Fondement : </w:t>
            </w:r>
            <w:r w:rsidRPr="00947466">
              <w:rPr>
                <w:i/>
              </w:rPr>
              <w:t>liberté finalisée</w:t>
            </w:r>
          </w:p>
          <w:p w:rsidR="00FA72A0" w:rsidRPr="00C8546F" w:rsidRDefault="00FA72A0" w:rsidP="00FA72A0">
            <w:pPr>
              <w:spacing w:after="120"/>
              <w:rPr>
                <w:sz w:val="32"/>
                <w:szCs w:val="28"/>
              </w:rPr>
            </w:pPr>
            <w:r w:rsidRPr="00C8546F">
              <w:rPr>
                <w:b/>
                <w:color w:val="FF0000"/>
                <w:sz w:val="28"/>
                <w:szCs w:val="28"/>
              </w:rPr>
              <w:t>23</w:t>
            </w:r>
            <w:r>
              <w:rPr>
                <w:sz w:val="28"/>
                <w:szCs w:val="28"/>
              </w:rPr>
              <w:t xml:space="preserve"> </w:t>
            </w:r>
            <w:r w:rsidRPr="00C8546F">
              <w:rPr>
                <w:sz w:val="32"/>
                <w:szCs w:val="28"/>
              </w:rPr>
              <w:t xml:space="preserve">L'homme est créé </w:t>
            </w:r>
            <w:r w:rsidRPr="00C8546F">
              <w:rPr>
                <w:b/>
                <w:bCs/>
                <w:sz w:val="32"/>
                <w:szCs w:val="28"/>
              </w:rPr>
              <w:t>pour</w:t>
            </w:r>
            <w:r w:rsidRPr="00C8546F">
              <w:rPr>
                <w:sz w:val="32"/>
                <w:szCs w:val="28"/>
              </w:rPr>
              <w:t xml:space="preserve"> louer, respecter et servir Dieu notre Seigneur et moyennant cela </w:t>
            </w:r>
            <w:r w:rsidRPr="00C8546F">
              <w:rPr>
                <w:color w:val="FF0000"/>
                <w:sz w:val="32"/>
                <w:szCs w:val="28"/>
                <w:highlight w:val="yellow"/>
              </w:rPr>
              <w:t>sauver son âme</w:t>
            </w:r>
            <w:r w:rsidRPr="00C8546F">
              <w:rPr>
                <w:sz w:val="32"/>
                <w:szCs w:val="28"/>
              </w:rPr>
              <w:t> ;</w:t>
            </w:r>
          </w:p>
          <w:p w:rsidR="00FA72A0" w:rsidRPr="00C8546F" w:rsidRDefault="00FA72A0" w:rsidP="00FA72A0">
            <w:pPr>
              <w:spacing w:after="120"/>
              <w:rPr>
                <w:sz w:val="32"/>
                <w:szCs w:val="32"/>
              </w:rPr>
            </w:pPr>
            <w:r w:rsidRPr="00C8546F">
              <w:rPr>
                <w:sz w:val="32"/>
                <w:szCs w:val="32"/>
              </w:rPr>
              <w:t>et les autres choses sur la face de la terre sont créées pour l'homme</w:t>
            </w:r>
          </w:p>
          <w:p w:rsidR="00FA72A0" w:rsidRPr="00FA72A0" w:rsidRDefault="00FA72A0">
            <w:pPr>
              <w:rPr>
                <w:sz w:val="32"/>
                <w:szCs w:val="32"/>
              </w:rPr>
            </w:pPr>
            <w:r w:rsidRPr="00C8546F">
              <w:rPr>
                <w:sz w:val="32"/>
                <w:szCs w:val="32"/>
              </w:rPr>
              <w:t>et pour l'aider dans la poursuite de la fin pour laquelle il est créé.</w:t>
            </w:r>
          </w:p>
        </w:tc>
        <w:tc>
          <w:tcPr>
            <w:tcW w:w="5173" w:type="dxa"/>
          </w:tcPr>
          <w:p w:rsidR="00FA72A0" w:rsidRDefault="00FA72A0" w:rsidP="00FA72A0">
            <w:pPr>
              <w:spacing w:before="120"/>
              <w:rPr>
                <w:sz w:val="32"/>
                <w:szCs w:val="32"/>
              </w:rPr>
            </w:pPr>
            <w:r w:rsidRPr="00C8546F">
              <w:rPr>
                <w:sz w:val="32"/>
                <w:szCs w:val="32"/>
              </w:rPr>
              <w:t>D'où il suit que l'homme a à en user</w:t>
            </w:r>
            <w:r>
              <w:rPr>
                <w:sz w:val="32"/>
                <w:szCs w:val="32"/>
              </w:rPr>
              <w:t xml:space="preserve"> </w:t>
            </w:r>
            <w:r w:rsidRPr="00C8546F">
              <w:rPr>
                <w:sz w:val="32"/>
                <w:szCs w:val="32"/>
              </w:rPr>
              <w:t>dans la mesure où elles l'aident pour sa fin</w:t>
            </w:r>
            <w:r>
              <w:rPr>
                <w:sz w:val="32"/>
                <w:szCs w:val="32"/>
              </w:rPr>
              <w:t xml:space="preserve"> </w:t>
            </w:r>
          </w:p>
          <w:p w:rsidR="00FA72A0" w:rsidRPr="00C8546F" w:rsidRDefault="00FA72A0" w:rsidP="00FA72A0">
            <w:pPr>
              <w:spacing w:after="220"/>
              <w:rPr>
                <w:sz w:val="32"/>
                <w:szCs w:val="32"/>
              </w:rPr>
            </w:pPr>
            <w:r w:rsidRPr="00C8546F">
              <w:rPr>
                <w:sz w:val="32"/>
                <w:szCs w:val="32"/>
              </w:rPr>
              <w:t xml:space="preserve">et qu'il </w:t>
            </w:r>
            <w:r w:rsidRPr="00C8546F">
              <w:rPr>
                <w:i/>
                <w:sz w:val="32"/>
                <w:szCs w:val="32"/>
              </w:rPr>
              <w:t>doit</w:t>
            </w:r>
            <w:r w:rsidRPr="00C8546F">
              <w:rPr>
                <w:sz w:val="32"/>
                <w:szCs w:val="32"/>
              </w:rPr>
              <w:t xml:space="preserve"> s'en dégager dans la mesure où elles sont, pour lui, un obstacle à cette fin.</w:t>
            </w:r>
          </w:p>
          <w:p w:rsidR="00FA72A0" w:rsidRPr="00C8546F" w:rsidRDefault="00FA72A0" w:rsidP="00FA72A0">
            <w:pPr>
              <w:rPr>
                <w:sz w:val="32"/>
                <w:szCs w:val="32"/>
              </w:rPr>
            </w:pPr>
            <w:r w:rsidRPr="00C8546F">
              <w:rPr>
                <w:sz w:val="32"/>
                <w:szCs w:val="32"/>
              </w:rPr>
              <w:t>Pour cela, il est nécessaire de nous rendre indifférents</w:t>
            </w:r>
            <w:r>
              <w:rPr>
                <w:sz w:val="32"/>
                <w:szCs w:val="32"/>
              </w:rPr>
              <w:t xml:space="preserve"> </w:t>
            </w:r>
            <w:r w:rsidRPr="00C8546F">
              <w:rPr>
                <w:sz w:val="32"/>
                <w:szCs w:val="32"/>
              </w:rPr>
              <w:t>à toutes les choses créées</w:t>
            </w:r>
          </w:p>
          <w:p w:rsidR="00FA72A0" w:rsidRDefault="00FA72A0" w:rsidP="00FA72A0">
            <w:pPr>
              <w:spacing w:after="120"/>
              <w:rPr>
                <w:sz w:val="32"/>
                <w:szCs w:val="32"/>
              </w:rPr>
            </w:pPr>
            <w:r w:rsidRPr="00C8546F">
              <w:rPr>
                <w:sz w:val="32"/>
                <w:szCs w:val="32"/>
              </w:rPr>
              <w:t>afin que nous désirions et choisissions unique</w:t>
            </w:r>
            <w:r>
              <w:rPr>
                <w:sz w:val="32"/>
                <w:szCs w:val="32"/>
              </w:rPr>
              <w:softHyphen/>
            </w:r>
            <w:r w:rsidRPr="00C8546F">
              <w:rPr>
                <w:sz w:val="32"/>
                <w:szCs w:val="32"/>
              </w:rPr>
              <w:t xml:space="preserve">ment ce qui nous conduit </w:t>
            </w:r>
            <w:r w:rsidRPr="00C8546F">
              <w:rPr>
                <w:sz w:val="32"/>
                <w:szCs w:val="32"/>
                <w:highlight w:val="yellow"/>
              </w:rPr>
              <w:t>davantage</w:t>
            </w:r>
            <w:r w:rsidRPr="00C8546F">
              <w:rPr>
                <w:sz w:val="32"/>
                <w:szCs w:val="32"/>
              </w:rPr>
              <w:t xml:space="preserve"> à la fin pour laquelle nous sommes créés.</w:t>
            </w:r>
          </w:p>
          <w:p w:rsidR="00FA72A0" w:rsidRPr="00FA72A0" w:rsidRDefault="00FA72A0" w:rsidP="00FA72A0">
            <w:pPr>
              <w:spacing w:after="120"/>
              <w:ind w:left="708"/>
              <w:rPr>
                <w:sz w:val="32"/>
                <w:szCs w:val="32"/>
              </w:rPr>
            </w:pPr>
          </w:p>
        </w:tc>
      </w:tr>
    </w:tbl>
    <w:p w:rsidR="00E61C04" w:rsidRDefault="00E61C04"/>
    <w:p w:rsidR="00E61C04" w:rsidRDefault="00E61C04"/>
    <w:tbl>
      <w:tblPr>
        <w:tblStyle w:val="Grilledutableau"/>
        <w:tblW w:w="0" w:type="auto"/>
        <w:tblLook w:val="04A0" w:firstRow="1" w:lastRow="0" w:firstColumn="1" w:lastColumn="0" w:noHBand="0" w:noVBand="1"/>
      </w:tblPr>
      <w:tblGrid>
        <w:gridCol w:w="5172"/>
        <w:gridCol w:w="5173"/>
      </w:tblGrid>
      <w:tr w:rsidR="00FA72A0" w:rsidTr="00FA72A0">
        <w:tc>
          <w:tcPr>
            <w:tcW w:w="5172" w:type="dxa"/>
          </w:tcPr>
          <w:p w:rsidR="00FA72A0" w:rsidRPr="00947466" w:rsidRDefault="00FA72A0" w:rsidP="00FA72A0">
            <w:pPr>
              <w:pStyle w:val="Titre2"/>
              <w:outlineLvl w:val="1"/>
              <w:rPr>
                <w:i/>
              </w:rPr>
            </w:pPr>
            <w:r w:rsidRPr="00947466">
              <w:lastRenderedPageBreak/>
              <w:t>Préambule pour faire élection</w:t>
            </w:r>
          </w:p>
          <w:p w:rsidR="00FA72A0" w:rsidRDefault="00FA72A0" w:rsidP="00FA72A0">
            <w:pPr>
              <w:pStyle w:val="Corpsdetexte"/>
              <w:spacing w:after="120"/>
              <w:rPr>
                <w:sz w:val="32"/>
                <w:szCs w:val="28"/>
              </w:rPr>
            </w:pPr>
            <w:r w:rsidRPr="00C8546F">
              <w:rPr>
                <w:b/>
                <w:color w:val="FF0000"/>
                <w:sz w:val="32"/>
                <w:szCs w:val="28"/>
              </w:rPr>
              <w:t>169</w:t>
            </w:r>
            <w:r>
              <w:rPr>
                <w:sz w:val="32"/>
                <w:szCs w:val="28"/>
              </w:rPr>
              <w:t xml:space="preserve"> </w:t>
            </w:r>
            <w:r w:rsidRPr="00C8546F">
              <w:rPr>
                <w:sz w:val="32"/>
                <w:szCs w:val="28"/>
              </w:rPr>
              <w:t xml:space="preserve">En toute bonne élection, dans la mesure où cela dépend de nous, l’œil de notre intention doit être simple, regardant uniquement ce pour quoi je suis créé : </w:t>
            </w:r>
            <w:r w:rsidRPr="00C8546F">
              <w:rPr>
                <w:b/>
                <w:bCs/>
                <w:sz w:val="32"/>
                <w:szCs w:val="28"/>
                <w:u w:val="single"/>
              </w:rPr>
              <w:t>pour la louange de Dieu notre Seigneur et le salut de mon âme</w:t>
            </w:r>
            <w:r>
              <w:rPr>
                <w:sz w:val="32"/>
                <w:szCs w:val="28"/>
              </w:rPr>
              <w:t>.</w:t>
            </w:r>
          </w:p>
          <w:p w:rsidR="00FA72A0" w:rsidRDefault="00FA72A0" w:rsidP="00FA72A0">
            <w:pPr>
              <w:pStyle w:val="Corpsdetexte"/>
              <w:spacing w:after="120"/>
              <w:rPr>
                <w:sz w:val="32"/>
                <w:szCs w:val="32"/>
              </w:rPr>
            </w:pPr>
            <w:r w:rsidRPr="009B7BAA">
              <w:rPr>
                <w:sz w:val="32"/>
                <w:szCs w:val="32"/>
              </w:rPr>
              <w:t xml:space="preserve">Aussi, quelle que soit la chose que je choisisse, elle doit m'aider en vue de la fin pour laquelle je suis créé, sans ordonner ni soumettre </w:t>
            </w:r>
            <w:r w:rsidRPr="00A95A5D">
              <w:rPr>
                <w:sz w:val="32"/>
                <w:szCs w:val="32"/>
                <w:highlight w:val="yellow"/>
              </w:rPr>
              <w:t>la fin au moyen</w:t>
            </w:r>
            <w:r w:rsidRPr="009B7BAA">
              <w:rPr>
                <w:sz w:val="32"/>
                <w:szCs w:val="32"/>
              </w:rPr>
              <w:t>, mais le moyen à la fin.</w:t>
            </w:r>
          </w:p>
          <w:p w:rsidR="00E61C04" w:rsidRDefault="00E61C04" w:rsidP="00FA72A0">
            <w:pPr>
              <w:pStyle w:val="Corpsdetexte"/>
              <w:spacing w:after="120"/>
              <w:rPr>
                <w:sz w:val="32"/>
                <w:szCs w:val="32"/>
              </w:rPr>
            </w:pPr>
          </w:p>
          <w:p w:rsidR="00E61C04" w:rsidRPr="00947466" w:rsidRDefault="00E61C04" w:rsidP="00FA72A0">
            <w:pPr>
              <w:pStyle w:val="Corpsdetexte"/>
              <w:spacing w:after="120"/>
            </w:pPr>
          </w:p>
        </w:tc>
        <w:tc>
          <w:tcPr>
            <w:tcW w:w="5173" w:type="dxa"/>
          </w:tcPr>
          <w:p w:rsidR="00FA72A0" w:rsidRPr="00FA72A0" w:rsidRDefault="00FA72A0" w:rsidP="00FA72A0">
            <w:pPr>
              <w:pStyle w:val="Corpsdetexte"/>
              <w:spacing w:after="120"/>
            </w:pPr>
          </w:p>
        </w:tc>
      </w:tr>
    </w:tbl>
    <w:p w:rsidR="00E61C04" w:rsidRDefault="00E61C04"/>
    <w:tbl>
      <w:tblPr>
        <w:tblStyle w:val="Grilledutableau"/>
        <w:tblW w:w="0" w:type="auto"/>
        <w:tblLook w:val="04A0" w:firstRow="1" w:lastRow="0" w:firstColumn="1" w:lastColumn="0" w:noHBand="0" w:noVBand="1"/>
      </w:tblPr>
      <w:tblGrid>
        <w:gridCol w:w="5172"/>
        <w:gridCol w:w="5173"/>
      </w:tblGrid>
      <w:tr w:rsidR="00FA72A0" w:rsidTr="00FA72A0">
        <w:tc>
          <w:tcPr>
            <w:tcW w:w="5172" w:type="dxa"/>
          </w:tcPr>
          <w:p w:rsidR="00FA72A0" w:rsidRPr="00947466" w:rsidRDefault="00FA72A0" w:rsidP="00FA72A0">
            <w:pPr>
              <w:pStyle w:val="Titre2"/>
              <w:outlineLvl w:val="1"/>
            </w:pPr>
            <w:r w:rsidRPr="00947466">
              <w:lastRenderedPageBreak/>
              <w:t>Trois temps pour faire en chacun d'eux une saine et bonne élection</w:t>
            </w:r>
          </w:p>
          <w:p w:rsidR="00FA72A0" w:rsidRPr="009C2815" w:rsidRDefault="00FA72A0" w:rsidP="00FA72A0">
            <w:pPr>
              <w:rPr>
                <w:sz w:val="32"/>
                <w:szCs w:val="32"/>
              </w:rPr>
            </w:pPr>
            <w:r w:rsidRPr="009C2815">
              <w:rPr>
                <w:b/>
                <w:color w:val="FF0000"/>
                <w:sz w:val="32"/>
                <w:szCs w:val="32"/>
              </w:rPr>
              <w:t>177</w:t>
            </w:r>
            <w:r w:rsidRPr="009C2815">
              <w:rPr>
                <w:b/>
                <w:i/>
                <w:sz w:val="32"/>
                <w:szCs w:val="32"/>
              </w:rPr>
              <w:t xml:space="preserve"> Le troisième temps</w:t>
            </w:r>
            <w:r w:rsidRPr="009C2815">
              <w:rPr>
                <w:sz w:val="32"/>
                <w:szCs w:val="32"/>
              </w:rPr>
              <w:t xml:space="preserve"> est </w:t>
            </w:r>
            <w:r w:rsidRPr="009C2815">
              <w:rPr>
                <w:b/>
                <w:bCs/>
                <w:sz w:val="32"/>
                <w:szCs w:val="32"/>
              </w:rPr>
              <w:t>tranquille</w:t>
            </w:r>
            <w:r w:rsidRPr="009C2815">
              <w:rPr>
                <w:sz w:val="32"/>
                <w:szCs w:val="32"/>
              </w:rPr>
              <w:t xml:space="preserve"> considérant d'abord pourquoi l'homme est né, c'est-à-dire pour louer Dieu notre Seigneur et sauver son âme, et désirant cela, on choisit, comme moyen, une vie ou un état dans les limites approuvées par l'Eglise, afin d'y trouver une aide pour le service de son Seigneur et le salut de son âme.</w:t>
            </w:r>
          </w:p>
          <w:p w:rsidR="00FA72A0" w:rsidRDefault="00FA72A0" w:rsidP="00FA72A0">
            <w:r w:rsidRPr="009C2815">
              <w:rPr>
                <w:sz w:val="32"/>
                <w:szCs w:val="32"/>
              </w:rPr>
              <w:t xml:space="preserve">J'ai dit un temps tranquille quand l'âme se sert de </w:t>
            </w:r>
            <w:r w:rsidRPr="009C2815">
              <w:rPr>
                <w:b/>
                <w:bCs/>
                <w:sz w:val="32"/>
                <w:szCs w:val="32"/>
              </w:rPr>
              <w:t>ses facultés</w:t>
            </w:r>
            <w:r w:rsidRPr="009C2815">
              <w:rPr>
                <w:sz w:val="32"/>
                <w:szCs w:val="32"/>
              </w:rPr>
              <w:t xml:space="preserve"> </w:t>
            </w:r>
            <w:r w:rsidRPr="009C2815">
              <w:rPr>
                <w:b/>
                <w:bCs/>
                <w:sz w:val="32"/>
                <w:szCs w:val="32"/>
              </w:rPr>
              <w:t>naturelles, librement et tranquil</w:t>
            </w:r>
            <w:r>
              <w:rPr>
                <w:b/>
                <w:bCs/>
                <w:sz w:val="32"/>
                <w:szCs w:val="32"/>
              </w:rPr>
              <w:softHyphen/>
            </w:r>
            <w:r w:rsidRPr="009C2815">
              <w:rPr>
                <w:b/>
                <w:bCs/>
                <w:sz w:val="32"/>
                <w:szCs w:val="32"/>
              </w:rPr>
              <w:t>lement</w:t>
            </w:r>
            <w:r w:rsidRPr="009C2815">
              <w:rPr>
                <w:sz w:val="32"/>
                <w:szCs w:val="32"/>
              </w:rPr>
              <w:t>.</w:t>
            </w:r>
          </w:p>
        </w:tc>
        <w:tc>
          <w:tcPr>
            <w:tcW w:w="5173" w:type="dxa"/>
          </w:tcPr>
          <w:p w:rsidR="00FA72A0" w:rsidRDefault="00FA72A0"/>
        </w:tc>
      </w:tr>
    </w:tbl>
    <w:p w:rsidR="00FA72A0" w:rsidRDefault="00FA72A0" w:rsidP="00FA72A0">
      <w:r>
        <w:br w:type="page"/>
      </w:r>
    </w:p>
    <w:tbl>
      <w:tblPr>
        <w:tblStyle w:val="Grilledutableau"/>
        <w:tblW w:w="0" w:type="auto"/>
        <w:tblLook w:val="04A0" w:firstRow="1" w:lastRow="0" w:firstColumn="1" w:lastColumn="0" w:noHBand="0" w:noVBand="1"/>
      </w:tblPr>
      <w:tblGrid>
        <w:gridCol w:w="5172"/>
        <w:gridCol w:w="5173"/>
      </w:tblGrid>
      <w:tr w:rsidR="00FA72A0" w:rsidTr="00FA72A0">
        <w:tc>
          <w:tcPr>
            <w:tcW w:w="5172" w:type="dxa"/>
          </w:tcPr>
          <w:p w:rsidR="00E61C04" w:rsidRDefault="00FA72A0" w:rsidP="00E61C04">
            <w:pPr>
              <w:pStyle w:val="Titre2"/>
              <w:outlineLvl w:val="1"/>
            </w:pPr>
            <w:r w:rsidRPr="00947466">
              <w:lastRenderedPageBreak/>
              <w:t>Première manière pour faire une saine et bonne élection</w:t>
            </w:r>
          </w:p>
          <w:p w:rsidR="00FA72A0" w:rsidRPr="00E61C04" w:rsidRDefault="00FA72A0" w:rsidP="00E61C04">
            <w:pPr>
              <w:spacing w:after="120"/>
              <w:ind w:left="708"/>
              <w:rPr>
                <w:sz w:val="32"/>
                <w:szCs w:val="32"/>
              </w:rPr>
            </w:pPr>
            <w:r w:rsidRPr="00E61C04">
              <w:rPr>
                <w:sz w:val="32"/>
                <w:szCs w:val="32"/>
              </w:rPr>
              <w:t>L’élection se déroule comme une méditation ignacienne.</w:t>
            </w:r>
          </w:p>
          <w:p w:rsidR="00FA72A0" w:rsidRPr="009C2815" w:rsidRDefault="00FA72A0" w:rsidP="00FA72A0">
            <w:pPr>
              <w:pStyle w:val="Titre2"/>
              <w:spacing w:after="60"/>
              <w:outlineLvl w:val="1"/>
              <w:rPr>
                <w:rFonts w:ascii="Book Antiqua" w:hAnsi="Book Antiqua"/>
                <w:u w:val="single"/>
              </w:rPr>
            </w:pPr>
            <w:r w:rsidRPr="009C2815">
              <w:rPr>
                <w:rFonts w:ascii="Book Antiqua" w:hAnsi="Book Antiqua"/>
                <w:u w:val="single"/>
              </w:rPr>
              <w:t>Prière préparatoire</w:t>
            </w:r>
            <w:r w:rsidR="00E61C04" w:rsidRPr="00E61C04">
              <w:rPr>
                <w:rFonts w:ascii="Book Antiqua" w:hAnsi="Book Antiqua"/>
              </w:rPr>
              <w:t xml:space="preserve"> cf. 46</w:t>
            </w:r>
          </w:p>
          <w:p w:rsidR="00FA72A0" w:rsidRDefault="00E61C04" w:rsidP="00FA72A0">
            <w:r w:rsidRPr="00E61C04">
              <w:rPr>
                <w:b/>
                <w:color w:val="FF0000"/>
                <w:sz w:val="32"/>
                <w:szCs w:val="32"/>
              </w:rPr>
              <w:t>179</w:t>
            </w:r>
            <w:r>
              <w:rPr>
                <w:sz w:val="32"/>
                <w:szCs w:val="32"/>
              </w:rPr>
              <w:t xml:space="preserve"> </w:t>
            </w:r>
            <w:r w:rsidR="00FA72A0" w:rsidRPr="009C2815">
              <w:rPr>
                <w:sz w:val="32"/>
                <w:szCs w:val="32"/>
              </w:rPr>
              <w:t xml:space="preserve">Il est nécessaire d'avoir pour objectif la fin pour laquelle je suis créé : louer Dieu notre Seigneur et sauver mon âme ; en outre, je dois me trouver indifférent, sans aucune affection désordonnée, de sorte que je ne sois pas incliné ni porté davantage à prendre la chose envisagée qu'à la laisser, ni davantage à la laisser qu'à la prendre. Mais que je sois au milieu, comme l'aiguille d'une </w:t>
            </w:r>
          </w:p>
        </w:tc>
        <w:tc>
          <w:tcPr>
            <w:tcW w:w="5173" w:type="dxa"/>
          </w:tcPr>
          <w:p w:rsidR="00FA72A0" w:rsidRPr="009C2815" w:rsidRDefault="00FA72A0" w:rsidP="00FA72A0">
            <w:pPr>
              <w:spacing w:after="220"/>
              <w:rPr>
                <w:sz w:val="32"/>
                <w:szCs w:val="32"/>
              </w:rPr>
            </w:pPr>
            <w:r w:rsidRPr="009C2815">
              <w:rPr>
                <w:sz w:val="32"/>
                <w:szCs w:val="32"/>
              </w:rPr>
              <w:t>balance, afin de suivre ce que je</w:t>
            </w:r>
            <w:r>
              <w:rPr>
                <w:sz w:val="32"/>
                <w:szCs w:val="32"/>
              </w:rPr>
              <w:t xml:space="preserve"> </w:t>
            </w:r>
            <w:r w:rsidRPr="009C2815">
              <w:rPr>
                <w:sz w:val="32"/>
                <w:szCs w:val="32"/>
              </w:rPr>
              <w:t xml:space="preserve">sentirai </w:t>
            </w:r>
            <w:r w:rsidRPr="009C2815">
              <w:rPr>
                <w:b/>
                <w:bCs/>
                <w:sz w:val="32"/>
                <w:szCs w:val="32"/>
              </w:rPr>
              <w:t>être davantage à la gloire et à la louange de Dieu notre Seigneur et au salut de mon âme</w:t>
            </w:r>
            <w:r w:rsidRPr="009C2815">
              <w:rPr>
                <w:sz w:val="32"/>
                <w:szCs w:val="32"/>
              </w:rPr>
              <w:t>.</w:t>
            </w:r>
          </w:p>
          <w:p w:rsidR="00FA72A0" w:rsidRPr="009C2815" w:rsidRDefault="00FA72A0" w:rsidP="00FA72A0">
            <w:pPr>
              <w:pStyle w:val="Titre2"/>
              <w:spacing w:after="60"/>
              <w:outlineLvl w:val="1"/>
              <w:rPr>
                <w:rFonts w:ascii="Book Antiqua" w:hAnsi="Book Antiqua"/>
                <w:u w:val="single"/>
              </w:rPr>
            </w:pPr>
            <w:r w:rsidRPr="009C2815">
              <w:rPr>
                <w:rFonts w:ascii="Book Antiqua" w:hAnsi="Book Antiqua"/>
                <w:u w:val="single"/>
              </w:rPr>
              <w:t>Demander ce que je veux</w:t>
            </w:r>
            <w:r w:rsidR="00E61C04" w:rsidRPr="00E61C04">
              <w:rPr>
                <w:rFonts w:ascii="Book Antiqua" w:hAnsi="Book Antiqua"/>
              </w:rPr>
              <w:t xml:space="preserve"> cf. 48</w:t>
            </w:r>
          </w:p>
          <w:p w:rsidR="00FA72A0" w:rsidRDefault="00E61C04" w:rsidP="00FA72A0">
            <w:pPr>
              <w:pStyle w:val="Corpsdetexte"/>
              <w:spacing w:after="220"/>
            </w:pPr>
            <w:r w:rsidRPr="00E61C04">
              <w:rPr>
                <w:b/>
                <w:color w:val="FF0000"/>
                <w:sz w:val="32"/>
                <w:szCs w:val="32"/>
              </w:rPr>
              <w:t>180</w:t>
            </w:r>
            <w:r>
              <w:rPr>
                <w:sz w:val="32"/>
                <w:szCs w:val="32"/>
              </w:rPr>
              <w:t xml:space="preserve"> </w:t>
            </w:r>
            <w:r w:rsidR="00FA72A0" w:rsidRPr="009C2815">
              <w:rPr>
                <w:sz w:val="32"/>
                <w:szCs w:val="32"/>
              </w:rPr>
              <w:t>Demander à Dieu notre Sei</w:t>
            </w:r>
            <w:r>
              <w:rPr>
                <w:sz w:val="32"/>
                <w:szCs w:val="32"/>
              </w:rPr>
              <w:softHyphen/>
            </w:r>
            <w:r w:rsidR="00FA72A0" w:rsidRPr="009C2815">
              <w:rPr>
                <w:sz w:val="32"/>
                <w:szCs w:val="32"/>
              </w:rPr>
              <w:t xml:space="preserve">gneur qu'il veuille mouvoir ma volonté et mettre en mon âme ce que je dois faire, au sujet de la chose envisagée, </w:t>
            </w:r>
            <w:r w:rsidR="00FA72A0" w:rsidRPr="009C2815">
              <w:rPr>
                <w:b/>
                <w:bCs/>
                <w:sz w:val="32"/>
                <w:szCs w:val="32"/>
              </w:rPr>
              <w:t>qui soit davantage à sa louange et à sa gloire</w:t>
            </w:r>
            <w:r w:rsidR="00FA72A0" w:rsidRPr="009C2815">
              <w:rPr>
                <w:sz w:val="32"/>
                <w:szCs w:val="32"/>
              </w:rPr>
              <w:t>.</w:t>
            </w:r>
          </w:p>
        </w:tc>
      </w:tr>
      <w:tr w:rsidR="00FA72A0" w:rsidTr="00FA72A0">
        <w:tc>
          <w:tcPr>
            <w:tcW w:w="5172" w:type="dxa"/>
          </w:tcPr>
          <w:p w:rsidR="00FA72A0" w:rsidRPr="009C2815" w:rsidRDefault="00FA72A0" w:rsidP="00FA72A0">
            <w:pPr>
              <w:pStyle w:val="Titre2"/>
              <w:spacing w:after="60"/>
              <w:outlineLvl w:val="1"/>
              <w:rPr>
                <w:rFonts w:ascii="Book Antiqua" w:hAnsi="Book Antiqua"/>
                <w:u w:val="single"/>
              </w:rPr>
            </w:pPr>
            <w:r w:rsidRPr="009C2815">
              <w:rPr>
                <w:rFonts w:ascii="Book Antiqua" w:hAnsi="Book Antiqua"/>
                <w:u w:val="single"/>
              </w:rPr>
              <w:lastRenderedPageBreak/>
              <w:t>Réfléchir</w:t>
            </w:r>
            <w:r w:rsidR="00E61C04" w:rsidRPr="00E61C04">
              <w:rPr>
                <w:rFonts w:ascii="Book Antiqua" w:hAnsi="Book Antiqua"/>
              </w:rPr>
              <w:t xml:space="preserve"> cf. 50 à 52</w:t>
            </w:r>
          </w:p>
          <w:p w:rsidR="00FA72A0" w:rsidRPr="009C2815" w:rsidRDefault="00E61C04" w:rsidP="00FA72A0">
            <w:pPr>
              <w:spacing w:after="120"/>
              <w:rPr>
                <w:sz w:val="32"/>
                <w:szCs w:val="32"/>
              </w:rPr>
            </w:pPr>
            <w:r w:rsidRPr="00E61C04">
              <w:rPr>
                <w:b/>
                <w:color w:val="FF0000"/>
                <w:sz w:val="32"/>
                <w:szCs w:val="32"/>
              </w:rPr>
              <w:t>182</w:t>
            </w:r>
            <w:r>
              <w:rPr>
                <w:sz w:val="32"/>
                <w:szCs w:val="32"/>
              </w:rPr>
              <w:t xml:space="preserve"> </w:t>
            </w:r>
            <w:r w:rsidR="00FA72A0" w:rsidRPr="009C2815">
              <w:rPr>
                <w:sz w:val="32"/>
                <w:szCs w:val="32"/>
              </w:rPr>
              <w:t xml:space="preserve">Après avoir parcouru le sujet et réfléchi à tous les aspects de la chose envisagée, je regarderai de quel côté </w:t>
            </w:r>
            <w:r w:rsidR="00FA72A0" w:rsidRPr="009C2815">
              <w:rPr>
                <w:b/>
                <w:bCs/>
                <w:sz w:val="32"/>
                <w:szCs w:val="32"/>
              </w:rPr>
              <w:t>la raison incline davantage</w:t>
            </w:r>
            <w:r w:rsidR="00FA72A0" w:rsidRPr="009C2815">
              <w:rPr>
                <w:sz w:val="32"/>
                <w:szCs w:val="32"/>
              </w:rPr>
              <w:t>. C'est donc d'après la plus forte motion de la raison, (et non d'après quelque motion des sens), qu'il faut faire le choix concernant la chose envisagée.</w:t>
            </w:r>
          </w:p>
          <w:p w:rsidR="00FA72A0" w:rsidRPr="009C2815" w:rsidRDefault="00FA72A0" w:rsidP="00FA72A0">
            <w:pPr>
              <w:pStyle w:val="Titre2"/>
              <w:spacing w:after="60"/>
              <w:outlineLvl w:val="1"/>
              <w:rPr>
                <w:rFonts w:ascii="Book Antiqua" w:hAnsi="Book Antiqua"/>
                <w:u w:val="single"/>
              </w:rPr>
            </w:pPr>
            <w:r w:rsidRPr="009C2815">
              <w:rPr>
                <w:rFonts w:ascii="Book Antiqua" w:hAnsi="Book Antiqua"/>
                <w:u w:val="single"/>
              </w:rPr>
              <w:t>Colloque</w:t>
            </w:r>
            <w:r w:rsidR="00E61C04" w:rsidRPr="00E61C04">
              <w:rPr>
                <w:rFonts w:ascii="Book Antiqua" w:hAnsi="Book Antiqua"/>
              </w:rPr>
              <w:t xml:space="preserve"> cf. 53</w:t>
            </w:r>
          </w:p>
          <w:p w:rsidR="00FA72A0" w:rsidRPr="00FA72A0" w:rsidRDefault="00E61C04" w:rsidP="00404CB1">
            <w:r w:rsidRPr="00E61C04">
              <w:rPr>
                <w:b/>
                <w:color w:val="FF0000"/>
                <w:sz w:val="32"/>
                <w:szCs w:val="32"/>
              </w:rPr>
              <w:t>183</w:t>
            </w:r>
            <w:r>
              <w:rPr>
                <w:sz w:val="32"/>
                <w:szCs w:val="32"/>
              </w:rPr>
              <w:t xml:space="preserve"> </w:t>
            </w:r>
            <w:r w:rsidR="00FA72A0" w:rsidRPr="009C2815">
              <w:rPr>
                <w:sz w:val="32"/>
                <w:szCs w:val="32"/>
              </w:rPr>
              <w:t xml:space="preserve">Cette élection ou ce choix étant fait, celui qui l'a fait doit, avec beaucoup d'empressement, aller à la prière devant Dieu notre </w:t>
            </w:r>
            <w:r w:rsidR="00404CB1">
              <w:rPr>
                <w:sz w:val="32"/>
                <w:szCs w:val="32"/>
              </w:rPr>
              <w:t>Sei-</w:t>
            </w:r>
          </w:p>
        </w:tc>
        <w:tc>
          <w:tcPr>
            <w:tcW w:w="5173" w:type="dxa"/>
          </w:tcPr>
          <w:p w:rsidR="00FA72A0" w:rsidRDefault="00404CB1" w:rsidP="00FA72A0">
            <w:pPr>
              <w:pStyle w:val="Corpsdetexte"/>
              <w:spacing w:after="440"/>
              <w:rPr>
                <w:bCs/>
                <w:sz w:val="32"/>
                <w:szCs w:val="32"/>
              </w:rPr>
            </w:pPr>
            <w:r w:rsidRPr="009C2815">
              <w:rPr>
                <w:sz w:val="32"/>
                <w:szCs w:val="32"/>
              </w:rPr>
              <w:t>gneur et lui offrir cette élection,</w:t>
            </w:r>
            <w:r>
              <w:rPr>
                <w:sz w:val="32"/>
                <w:szCs w:val="32"/>
              </w:rPr>
              <w:t xml:space="preserve"> </w:t>
            </w:r>
            <w:r w:rsidR="00FA72A0" w:rsidRPr="009C2815">
              <w:rPr>
                <w:sz w:val="32"/>
                <w:szCs w:val="32"/>
              </w:rPr>
              <w:t xml:space="preserve">afin que sa divine majesté veuille bien la recevoir et la confirmer, </w:t>
            </w:r>
            <w:r w:rsidR="00FA72A0" w:rsidRPr="009C2815">
              <w:rPr>
                <w:b/>
                <w:bCs/>
                <w:sz w:val="32"/>
                <w:szCs w:val="32"/>
              </w:rPr>
              <w:t xml:space="preserve">si tel est </w:t>
            </w:r>
            <w:r w:rsidR="00FA72A0" w:rsidRPr="009C2815">
              <w:rPr>
                <w:b/>
                <w:bCs/>
                <w:sz w:val="32"/>
                <w:szCs w:val="32"/>
                <w:highlight w:val="yellow"/>
              </w:rPr>
              <w:t>son plus grand</w:t>
            </w:r>
            <w:r w:rsidR="00FA72A0" w:rsidRPr="009C2815">
              <w:rPr>
                <w:b/>
                <w:bCs/>
                <w:sz w:val="32"/>
                <w:szCs w:val="32"/>
              </w:rPr>
              <w:t xml:space="preserve"> service et </w:t>
            </w:r>
            <w:r w:rsidR="00FA72A0" w:rsidRPr="009C2815">
              <w:rPr>
                <w:b/>
                <w:bCs/>
                <w:sz w:val="32"/>
                <w:szCs w:val="32"/>
                <w:highlight w:val="yellow"/>
              </w:rPr>
              <w:t>sa plus grande</w:t>
            </w:r>
            <w:r w:rsidR="00FA72A0" w:rsidRPr="009C2815">
              <w:rPr>
                <w:b/>
                <w:bCs/>
                <w:sz w:val="32"/>
                <w:szCs w:val="32"/>
              </w:rPr>
              <w:t xml:space="preserve"> louange</w:t>
            </w:r>
            <w:r w:rsidR="00FA72A0" w:rsidRPr="00A95A5D">
              <w:rPr>
                <w:bCs/>
                <w:sz w:val="32"/>
                <w:szCs w:val="32"/>
              </w:rPr>
              <w:t>.</w:t>
            </w:r>
          </w:p>
          <w:p w:rsidR="00FA72A0" w:rsidRPr="00FA72A0" w:rsidRDefault="00FA72A0" w:rsidP="00FA72A0">
            <w:pPr>
              <w:pStyle w:val="Corpsdetexte"/>
              <w:spacing w:after="220"/>
              <w:rPr>
                <w:bCs/>
                <w:sz w:val="32"/>
                <w:szCs w:val="32"/>
              </w:rPr>
            </w:pPr>
          </w:p>
        </w:tc>
      </w:tr>
    </w:tbl>
    <w:p w:rsidR="0019208A" w:rsidRDefault="0019208A" w:rsidP="00FA72A0"/>
    <w:sectPr w:rsidR="0019208A" w:rsidSect="00404CB1">
      <w:headerReference w:type="default" r:id="rId6"/>
      <w:pgSz w:w="11907" w:h="8391" w:orient="landscape" w:code="11"/>
      <w:pgMar w:top="567" w:right="851" w:bottom="567" w:left="851" w:header="397" w:footer="39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1E11" w:rsidRDefault="00041E11" w:rsidP="00FA72A0">
      <w:r>
        <w:separator/>
      </w:r>
    </w:p>
  </w:endnote>
  <w:endnote w:type="continuationSeparator" w:id="0">
    <w:p w:rsidR="00041E11" w:rsidRDefault="00041E11" w:rsidP="00FA72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43"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Tahoma">
    <w:altName w:val="?? ??"/>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1E11" w:rsidRDefault="00041E11" w:rsidP="00FA72A0">
      <w:r>
        <w:separator/>
      </w:r>
    </w:p>
  </w:footnote>
  <w:footnote w:type="continuationSeparator" w:id="0">
    <w:p w:rsidR="00041E11" w:rsidRDefault="00041E11" w:rsidP="00FA72A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72A0" w:rsidRDefault="00FA72A0" w:rsidP="00FA72A0">
    <w:pPr>
      <w:pStyle w:val="En-tte"/>
      <w:spacing w:after="0"/>
    </w:pPr>
    <w:r>
      <w:t xml:space="preserve">Synode  </w:t>
    </w:r>
    <w:r>
      <w:rPr>
        <w:b/>
        <w:bCs/>
        <w:i/>
        <w:sz w:val="20"/>
      </w:rPr>
      <w:fldChar w:fldCharType="begin"/>
    </w:r>
    <w:r>
      <w:rPr>
        <w:b/>
        <w:bCs/>
        <w:i/>
        <w:sz w:val="20"/>
      </w:rPr>
      <w:instrText xml:space="preserve"> PAGE  \* MERGEFORMAT </w:instrText>
    </w:r>
    <w:r>
      <w:rPr>
        <w:b/>
        <w:bCs/>
        <w:i/>
        <w:sz w:val="20"/>
      </w:rPr>
      <w:fldChar w:fldCharType="separate"/>
    </w:r>
    <w:r w:rsidR="00335C37">
      <w:rPr>
        <w:b/>
        <w:bCs/>
        <w:i/>
        <w:noProof/>
        <w:sz w:val="20"/>
      </w:rPr>
      <w:t>2</w:t>
    </w:r>
    <w:r>
      <w:rPr>
        <w:b/>
        <w:bCs/>
        <w:i/>
        <w:sz w:val="20"/>
      </w:rPr>
      <w:fldChar w:fldCharType="end"/>
    </w:r>
    <w:r>
      <w:rPr>
        <w:i/>
      </w:rPr>
      <w:t xml:space="preserve"> / </w:t>
    </w:r>
    <w:r>
      <w:rPr>
        <w:i/>
      </w:rPr>
      <w:fldChar w:fldCharType="begin"/>
    </w:r>
    <w:r>
      <w:rPr>
        <w:i/>
      </w:rPr>
      <w:instrText xml:space="preserve"> NUMPAGES  \* MERGEFORMAT </w:instrText>
    </w:r>
    <w:r>
      <w:rPr>
        <w:i/>
      </w:rPr>
      <w:fldChar w:fldCharType="separate"/>
    </w:r>
    <w:r w:rsidR="00335C37">
      <w:rPr>
        <w:i/>
        <w:noProof/>
      </w:rPr>
      <w:t>6</w:t>
    </w:r>
    <w:r>
      <w:rPr>
        <w:i/>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5704" w:allStyles="0" w:customStyles="0" w:latentStyles="1" w:stylesInUse="0" w:headingStyles="0" w:numberingStyles="0" w:tableStyles="0" w:directFormattingOnRuns="1" w:directFormattingOnParagraphs="1" w:directFormattingOnNumbering="1" w:directFormattingOnTables="0" w:clearFormatting="1" w:top3HeadingStyles="0" w:visibleStyles="1" w:alternateStyleNames="0"/>
  <w:styleLockTheme/>
  <w:styleLockQFSet/>
  <w:defaultTabStop w:val="708"/>
  <w:hyphenationZone w:val="425"/>
  <w:drawingGridHorizontalSpacing w:val="23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72A0"/>
    <w:rsid w:val="00006C7D"/>
    <w:rsid w:val="00041E11"/>
    <w:rsid w:val="0006435A"/>
    <w:rsid w:val="000B5094"/>
    <w:rsid w:val="000D5F76"/>
    <w:rsid w:val="001170FE"/>
    <w:rsid w:val="001332E8"/>
    <w:rsid w:val="00140CD4"/>
    <w:rsid w:val="001431EB"/>
    <w:rsid w:val="001604D7"/>
    <w:rsid w:val="00162150"/>
    <w:rsid w:val="0019208A"/>
    <w:rsid w:val="001920F4"/>
    <w:rsid w:val="001A752E"/>
    <w:rsid w:val="001D2075"/>
    <w:rsid w:val="001D2DDA"/>
    <w:rsid w:val="00232354"/>
    <w:rsid w:val="002630B8"/>
    <w:rsid w:val="002748E5"/>
    <w:rsid w:val="002839D6"/>
    <w:rsid w:val="002D061C"/>
    <w:rsid w:val="002D0CEF"/>
    <w:rsid w:val="00305CAE"/>
    <w:rsid w:val="00335C37"/>
    <w:rsid w:val="00365BEA"/>
    <w:rsid w:val="003805A8"/>
    <w:rsid w:val="003A5315"/>
    <w:rsid w:val="003D050B"/>
    <w:rsid w:val="003E62BA"/>
    <w:rsid w:val="003F123C"/>
    <w:rsid w:val="003F7438"/>
    <w:rsid w:val="00400368"/>
    <w:rsid w:val="00404CB1"/>
    <w:rsid w:val="00421056"/>
    <w:rsid w:val="004228ED"/>
    <w:rsid w:val="00431EA9"/>
    <w:rsid w:val="004541BD"/>
    <w:rsid w:val="004B6CC9"/>
    <w:rsid w:val="004C0B02"/>
    <w:rsid w:val="004E0539"/>
    <w:rsid w:val="00505ABA"/>
    <w:rsid w:val="00505C94"/>
    <w:rsid w:val="0052082D"/>
    <w:rsid w:val="00574099"/>
    <w:rsid w:val="00593AD5"/>
    <w:rsid w:val="005B103A"/>
    <w:rsid w:val="005B4FEC"/>
    <w:rsid w:val="005C392D"/>
    <w:rsid w:val="005E144D"/>
    <w:rsid w:val="005F7116"/>
    <w:rsid w:val="006224F4"/>
    <w:rsid w:val="006654B9"/>
    <w:rsid w:val="00666050"/>
    <w:rsid w:val="00686764"/>
    <w:rsid w:val="006B08F3"/>
    <w:rsid w:val="006C74ED"/>
    <w:rsid w:val="006D2D77"/>
    <w:rsid w:val="006F7423"/>
    <w:rsid w:val="006F79B4"/>
    <w:rsid w:val="00782A28"/>
    <w:rsid w:val="0079639F"/>
    <w:rsid w:val="007B669B"/>
    <w:rsid w:val="007D1204"/>
    <w:rsid w:val="007D30B2"/>
    <w:rsid w:val="0083474B"/>
    <w:rsid w:val="00835E27"/>
    <w:rsid w:val="008410EF"/>
    <w:rsid w:val="00854D16"/>
    <w:rsid w:val="00884C3F"/>
    <w:rsid w:val="008E2AFE"/>
    <w:rsid w:val="008F4590"/>
    <w:rsid w:val="00901A16"/>
    <w:rsid w:val="009109B5"/>
    <w:rsid w:val="00922948"/>
    <w:rsid w:val="0094326B"/>
    <w:rsid w:val="009667FB"/>
    <w:rsid w:val="00970BD1"/>
    <w:rsid w:val="009821B2"/>
    <w:rsid w:val="009A0FA1"/>
    <w:rsid w:val="009A658C"/>
    <w:rsid w:val="009C607B"/>
    <w:rsid w:val="009E5063"/>
    <w:rsid w:val="009E5FEA"/>
    <w:rsid w:val="00AB3181"/>
    <w:rsid w:val="00AC46A6"/>
    <w:rsid w:val="00AD49A6"/>
    <w:rsid w:val="00AF1F97"/>
    <w:rsid w:val="00B4089F"/>
    <w:rsid w:val="00BA5856"/>
    <w:rsid w:val="00BD5786"/>
    <w:rsid w:val="00C27FF2"/>
    <w:rsid w:val="00C30B64"/>
    <w:rsid w:val="00C41FB6"/>
    <w:rsid w:val="00C66E57"/>
    <w:rsid w:val="00CF64FF"/>
    <w:rsid w:val="00D05098"/>
    <w:rsid w:val="00D069E1"/>
    <w:rsid w:val="00D42DA8"/>
    <w:rsid w:val="00D52970"/>
    <w:rsid w:val="00D871DF"/>
    <w:rsid w:val="00DE6640"/>
    <w:rsid w:val="00DE7BE8"/>
    <w:rsid w:val="00E61C04"/>
    <w:rsid w:val="00E63985"/>
    <w:rsid w:val="00E869EA"/>
    <w:rsid w:val="00EF5C8B"/>
    <w:rsid w:val="00F63208"/>
    <w:rsid w:val="00F77778"/>
    <w:rsid w:val="00F7782D"/>
    <w:rsid w:val="00F80069"/>
    <w:rsid w:val="00FA72A0"/>
    <w:rsid w:val="00FA7BA2"/>
    <w:rsid w:val="00FF49B4"/>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B970D8A-16F5-461D-8659-BF1A4BBEE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Book Antiqua" w:eastAsiaTheme="minorHAnsi" w:hAnsi="Book Antiqua" w:cstheme="minorBidi"/>
        <w:sz w:val="22"/>
        <w:szCs w:val="22"/>
        <w:lang w:val="fr-BE" w:eastAsia="en-US" w:bidi="ar-SA"/>
      </w:rPr>
    </w:rPrDefault>
    <w:pPrDefault>
      <w:pPr>
        <w:spacing w:after="1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0"/>
    <w:lsdException w:name="heading 5" w:uiPriority="0"/>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1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lsdException w:name="Emphasis" w:uiPriority="20"/>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4D16"/>
    <w:pPr>
      <w:spacing w:after="0"/>
    </w:pPr>
    <w:rPr>
      <w:rFonts w:eastAsiaTheme="minorEastAsia"/>
    </w:rPr>
  </w:style>
  <w:style w:type="paragraph" w:styleId="Titre1">
    <w:name w:val="heading 1"/>
    <w:basedOn w:val="Normal"/>
    <w:next w:val="Normal"/>
    <w:link w:val="Titre1Car"/>
    <w:uiPriority w:val="9"/>
    <w:qFormat/>
    <w:rsid w:val="00835E27"/>
    <w:pPr>
      <w:spacing w:before="60" w:after="240"/>
      <w:jc w:val="center"/>
      <w:outlineLvl w:val="0"/>
    </w:pPr>
    <w:rPr>
      <w:b/>
      <w:i/>
      <w:sz w:val="36"/>
      <w:szCs w:val="36"/>
    </w:rPr>
  </w:style>
  <w:style w:type="paragraph" w:styleId="Titre2">
    <w:name w:val="heading 2"/>
    <w:basedOn w:val="Normal"/>
    <w:next w:val="Normal"/>
    <w:link w:val="Titre2Car"/>
    <w:uiPriority w:val="9"/>
    <w:qFormat/>
    <w:rsid w:val="008410EF"/>
    <w:pPr>
      <w:spacing w:after="120"/>
      <w:outlineLvl w:val="1"/>
    </w:pPr>
    <w:rPr>
      <w:rFonts w:ascii="Monotype Corsiva" w:eastAsiaTheme="minorHAnsi" w:hAnsi="Monotype Corsiva"/>
      <w:sz w:val="32"/>
      <w:szCs w:val="32"/>
    </w:rPr>
  </w:style>
  <w:style w:type="paragraph" w:styleId="Titre3">
    <w:name w:val="heading 3"/>
    <w:basedOn w:val="Normal"/>
    <w:next w:val="Normal"/>
    <w:link w:val="Titre3Car"/>
    <w:uiPriority w:val="9"/>
    <w:qFormat/>
    <w:rsid w:val="00835E27"/>
    <w:pPr>
      <w:jc w:val="right"/>
      <w:outlineLvl w:val="2"/>
    </w:pPr>
  </w:style>
  <w:style w:type="paragraph" w:styleId="Titre4">
    <w:name w:val="heading 4"/>
    <w:basedOn w:val="Normal"/>
    <w:next w:val="Normal"/>
    <w:rsid w:val="002D0CEF"/>
    <w:pPr>
      <w:keepNext/>
      <w:jc w:val="right"/>
      <w:outlineLvl w:val="3"/>
    </w:pPr>
    <w:rPr>
      <w:vanish/>
      <w:color w:val="FF0000"/>
      <w:sz w:val="20"/>
    </w:rPr>
  </w:style>
  <w:style w:type="paragraph" w:styleId="Titre5">
    <w:name w:val="heading 5"/>
    <w:basedOn w:val="Normal"/>
    <w:next w:val="Normal"/>
    <w:rsid w:val="002D0CEF"/>
    <w:pPr>
      <w:outlineLvl w:val="4"/>
    </w:pPr>
    <w:rPr>
      <w:bCs/>
      <w:iCs/>
      <w:szCs w:val="26"/>
    </w:rPr>
  </w:style>
  <w:style w:type="paragraph" w:styleId="Titre7">
    <w:name w:val="heading 7"/>
    <w:basedOn w:val="Normal"/>
    <w:next w:val="Normal"/>
    <w:link w:val="Titre7Car"/>
    <w:uiPriority w:val="9"/>
    <w:semiHidden/>
    <w:unhideWhenUsed/>
    <w:qFormat/>
    <w:rsid w:val="00574099"/>
    <w:pPr>
      <w:outlineLvl w:val="6"/>
    </w:pPr>
    <w:rPr>
      <w:b/>
      <w:smallCaps/>
      <w:color w:val="C0504D" w:themeColor="accent2"/>
      <w:spacing w:val="10"/>
      <w:sz w:val="20"/>
      <w:szCs w:val="20"/>
    </w:rPr>
  </w:style>
  <w:style w:type="paragraph" w:styleId="Titre8">
    <w:name w:val="heading 8"/>
    <w:basedOn w:val="Normal"/>
    <w:next w:val="Normal"/>
    <w:link w:val="Titre8Car"/>
    <w:uiPriority w:val="9"/>
    <w:semiHidden/>
    <w:unhideWhenUsed/>
    <w:qFormat/>
    <w:rsid w:val="00574099"/>
    <w:pPr>
      <w:outlineLvl w:val="7"/>
    </w:pPr>
    <w:rPr>
      <w:b/>
      <w:i/>
      <w:smallCaps/>
      <w:color w:val="943634" w:themeColor="accent2" w:themeShade="BF"/>
      <w:sz w:val="20"/>
      <w:szCs w:val="20"/>
    </w:rPr>
  </w:style>
  <w:style w:type="paragraph" w:styleId="Titre9">
    <w:name w:val="heading 9"/>
    <w:basedOn w:val="Normal"/>
    <w:next w:val="Normal"/>
    <w:link w:val="Titre9Car"/>
    <w:uiPriority w:val="9"/>
    <w:semiHidden/>
    <w:unhideWhenUsed/>
    <w:qFormat/>
    <w:rsid w:val="00574099"/>
    <w:pPr>
      <w:outlineLvl w:val="8"/>
    </w:pPr>
    <w:rPr>
      <w:b/>
      <w:i/>
      <w:smallCaps/>
      <w:color w:val="622423" w:themeColor="accent2" w:themeShade="7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xplorateurdedocuments">
    <w:name w:val="Document Map"/>
    <w:basedOn w:val="Normal"/>
    <w:semiHidden/>
    <w:rsid w:val="002D0CEF"/>
    <w:pPr>
      <w:shd w:val="clear" w:color="auto" w:fill="00FF00"/>
    </w:pPr>
    <w:rPr>
      <w:rFonts w:cs="Tahoma"/>
      <w:sz w:val="20"/>
    </w:rPr>
  </w:style>
  <w:style w:type="paragraph" w:styleId="En-tte">
    <w:name w:val="header"/>
    <w:basedOn w:val="Normal"/>
    <w:link w:val="En-tteCar"/>
    <w:uiPriority w:val="10"/>
    <w:rsid w:val="00835E27"/>
    <w:pPr>
      <w:tabs>
        <w:tab w:val="center" w:pos="4536"/>
        <w:tab w:val="right" w:pos="9072"/>
      </w:tabs>
      <w:spacing w:after="60"/>
      <w:jc w:val="right"/>
    </w:pPr>
    <w:rPr>
      <w:sz w:val="18"/>
    </w:rPr>
  </w:style>
  <w:style w:type="paragraph" w:customStyle="1" w:styleId="Note">
    <w:name w:val="Note"/>
    <w:basedOn w:val="Normal"/>
    <w:uiPriority w:val="10"/>
    <w:rsid w:val="00835E27"/>
    <w:pPr>
      <w:spacing w:after="60"/>
    </w:pPr>
    <w:rPr>
      <w:sz w:val="18"/>
    </w:rPr>
  </w:style>
  <w:style w:type="paragraph" w:styleId="Notedebasdepage">
    <w:name w:val="footnote text"/>
    <w:basedOn w:val="Normal"/>
    <w:semiHidden/>
    <w:rsid w:val="002D0CEF"/>
    <w:pPr>
      <w:spacing w:after="60"/>
    </w:pPr>
    <w:rPr>
      <w:sz w:val="18"/>
    </w:rPr>
  </w:style>
  <w:style w:type="character" w:styleId="Numrodepage">
    <w:name w:val="page number"/>
    <w:semiHidden/>
    <w:rsid w:val="002D0CEF"/>
    <w:rPr>
      <w:b/>
    </w:rPr>
  </w:style>
  <w:style w:type="character" w:styleId="Appelnotedebasdep">
    <w:name w:val="footnote reference"/>
    <w:semiHidden/>
    <w:rsid w:val="002D0CEF"/>
    <w:rPr>
      <w:vertAlign w:val="superscript"/>
    </w:rPr>
  </w:style>
  <w:style w:type="paragraph" w:styleId="Pieddepage">
    <w:name w:val="footer"/>
    <w:basedOn w:val="Normal"/>
    <w:semiHidden/>
    <w:rsid w:val="002D0CEF"/>
    <w:pPr>
      <w:tabs>
        <w:tab w:val="center" w:pos="4536"/>
        <w:tab w:val="right" w:pos="9072"/>
      </w:tabs>
    </w:pPr>
    <w:rPr>
      <w:sz w:val="18"/>
    </w:rPr>
  </w:style>
  <w:style w:type="character" w:styleId="Lienhypertexte">
    <w:name w:val="Hyperlink"/>
    <w:semiHidden/>
    <w:rsid w:val="002D0CEF"/>
    <w:rPr>
      <w:color w:val="003366"/>
      <w:u w:val="none"/>
    </w:rPr>
  </w:style>
  <w:style w:type="character" w:styleId="Lienhypertextesuivivisit">
    <w:name w:val="FollowedHyperlink"/>
    <w:semiHidden/>
    <w:rsid w:val="002D0CEF"/>
    <w:rPr>
      <w:color w:val="993366"/>
      <w:u w:val="none"/>
    </w:rPr>
  </w:style>
  <w:style w:type="paragraph" w:customStyle="1" w:styleId="Ordinaire">
    <w:name w:val="Ordinaire"/>
    <w:basedOn w:val="Normal"/>
    <w:qFormat/>
    <w:rsid w:val="006B08F3"/>
    <w:pPr>
      <w:spacing w:after="220"/>
      <w:ind w:firstLine="709"/>
    </w:pPr>
    <w:rPr>
      <w:rFonts w:eastAsia="Calibri" w:cs="Times New Roman"/>
    </w:rPr>
  </w:style>
  <w:style w:type="paragraph" w:customStyle="1" w:styleId="Paragraphe11pts">
    <w:name w:val="Paragraphe+11pts"/>
    <w:basedOn w:val="Normal"/>
    <w:next w:val="Normal"/>
    <w:rsid w:val="002D0CEF"/>
    <w:pPr>
      <w:spacing w:after="220"/>
    </w:pPr>
  </w:style>
  <w:style w:type="paragraph" w:customStyle="1" w:styleId="Paragraphe22pts">
    <w:name w:val="Paragraphe+22pts"/>
    <w:basedOn w:val="Paragraphe11pts"/>
    <w:next w:val="Normal"/>
    <w:rsid w:val="002D0CEF"/>
    <w:pPr>
      <w:spacing w:after="440"/>
    </w:pPr>
  </w:style>
  <w:style w:type="paragraph" w:styleId="Textedebulles">
    <w:name w:val="Balloon Text"/>
    <w:basedOn w:val="Normal"/>
    <w:link w:val="TextedebullesCar"/>
    <w:uiPriority w:val="99"/>
    <w:semiHidden/>
    <w:unhideWhenUsed/>
    <w:rsid w:val="002D0CEF"/>
    <w:rPr>
      <w:rFonts w:ascii="Tahoma" w:hAnsi="Tahoma" w:cs="Tahoma"/>
      <w:sz w:val="16"/>
      <w:szCs w:val="16"/>
    </w:rPr>
  </w:style>
  <w:style w:type="character" w:customStyle="1" w:styleId="TextedebullesCar">
    <w:name w:val="Texte de bulles Car"/>
    <w:basedOn w:val="Policepardfaut"/>
    <w:link w:val="Textedebulles"/>
    <w:uiPriority w:val="99"/>
    <w:semiHidden/>
    <w:rsid w:val="002D0CEF"/>
    <w:rPr>
      <w:rFonts w:ascii="Tahoma" w:hAnsi="Tahoma" w:cs="Tahoma"/>
      <w:sz w:val="16"/>
      <w:szCs w:val="16"/>
    </w:rPr>
  </w:style>
  <w:style w:type="character" w:styleId="Textedelespacerserv">
    <w:name w:val="Placeholder Text"/>
    <w:basedOn w:val="Policepardfaut"/>
    <w:uiPriority w:val="99"/>
    <w:semiHidden/>
    <w:rsid w:val="002D0CEF"/>
    <w:rPr>
      <w:color w:val="808080"/>
    </w:rPr>
  </w:style>
  <w:style w:type="character" w:customStyle="1" w:styleId="Titre1Car">
    <w:name w:val="Titre 1 Car"/>
    <w:basedOn w:val="Policepardfaut"/>
    <w:link w:val="Titre1"/>
    <w:uiPriority w:val="9"/>
    <w:rsid w:val="00835E27"/>
    <w:rPr>
      <w:rFonts w:eastAsiaTheme="minorEastAsia"/>
      <w:b/>
      <w:i/>
      <w:sz w:val="36"/>
      <w:szCs w:val="36"/>
    </w:rPr>
  </w:style>
  <w:style w:type="character" w:customStyle="1" w:styleId="Titre2Car">
    <w:name w:val="Titre 2 Car"/>
    <w:basedOn w:val="Policepardfaut"/>
    <w:link w:val="Titre2"/>
    <w:uiPriority w:val="9"/>
    <w:rsid w:val="008410EF"/>
    <w:rPr>
      <w:rFonts w:ascii="Monotype Corsiva" w:hAnsi="Monotype Corsiva"/>
      <w:sz w:val="32"/>
      <w:szCs w:val="32"/>
    </w:rPr>
  </w:style>
  <w:style w:type="character" w:customStyle="1" w:styleId="Titre3Car">
    <w:name w:val="Titre 3 Car"/>
    <w:basedOn w:val="Policepardfaut"/>
    <w:link w:val="Titre3"/>
    <w:uiPriority w:val="9"/>
    <w:rsid w:val="00835E27"/>
    <w:rPr>
      <w:rFonts w:eastAsiaTheme="minorEastAsia"/>
    </w:rPr>
  </w:style>
  <w:style w:type="character" w:customStyle="1" w:styleId="Titre7Car">
    <w:name w:val="Titre 7 Car"/>
    <w:basedOn w:val="Policepardfaut"/>
    <w:link w:val="Titre7"/>
    <w:uiPriority w:val="9"/>
    <w:semiHidden/>
    <w:rsid w:val="00574099"/>
    <w:rPr>
      <w:b/>
      <w:smallCaps/>
      <w:color w:val="C0504D" w:themeColor="accent2"/>
      <w:spacing w:val="10"/>
    </w:rPr>
  </w:style>
  <w:style w:type="character" w:customStyle="1" w:styleId="Titre8Car">
    <w:name w:val="Titre 8 Car"/>
    <w:basedOn w:val="Policepardfaut"/>
    <w:link w:val="Titre8"/>
    <w:uiPriority w:val="9"/>
    <w:semiHidden/>
    <w:rsid w:val="00574099"/>
    <w:rPr>
      <w:b/>
      <w:i/>
      <w:smallCaps/>
      <w:color w:val="943634" w:themeColor="accent2" w:themeShade="BF"/>
    </w:rPr>
  </w:style>
  <w:style w:type="character" w:customStyle="1" w:styleId="Titre9Car">
    <w:name w:val="Titre 9 Car"/>
    <w:basedOn w:val="Policepardfaut"/>
    <w:link w:val="Titre9"/>
    <w:uiPriority w:val="9"/>
    <w:semiHidden/>
    <w:rsid w:val="00574099"/>
    <w:rPr>
      <w:b/>
      <w:i/>
      <w:smallCaps/>
      <w:color w:val="622423" w:themeColor="accent2" w:themeShade="7F"/>
    </w:rPr>
  </w:style>
  <w:style w:type="paragraph" w:styleId="Lgende">
    <w:name w:val="caption"/>
    <w:basedOn w:val="Normal"/>
    <w:next w:val="Normal"/>
    <w:uiPriority w:val="35"/>
    <w:semiHidden/>
    <w:unhideWhenUsed/>
    <w:qFormat/>
    <w:rsid w:val="00574099"/>
    <w:rPr>
      <w:b/>
      <w:bCs/>
      <w:caps/>
      <w:sz w:val="16"/>
      <w:szCs w:val="18"/>
    </w:rPr>
  </w:style>
  <w:style w:type="paragraph" w:styleId="En-ttedetabledesmatires">
    <w:name w:val="TOC Heading"/>
    <w:basedOn w:val="Titre1"/>
    <w:next w:val="Normal"/>
    <w:uiPriority w:val="39"/>
    <w:semiHidden/>
    <w:unhideWhenUsed/>
    <w:qFormat/>
    <w:rsid w:val="00574099"/>
    <w:pPr>
      <w:outlineLvl w:val="9"/>
    </w:pPr>
    <w:rPr>
      <w:lang w:bidi="en-US"/>
    </w:rPr>
  </w:style>
  <w:style w:type="paragraph" w:styleId="Sansinterligne">
    <w:name w:val="No Spacing"/>
    <w:uiPriority w:val="1"/>
    <w:rsid w:val="00F7782D"/>
    <w:pPr>
      <w:widowControl w:val="0"/>
      <w:spacing w:after="0"/>
    </w:pPr>
    <w:rPr>
      <w:rFonts w:eastAsia="Book Antiqua" w:cs="Times New Roman"/>
      <w:noProof/>
    </w:rPr>
  </w:style>
  <w:style w:type="character" w:customStyle="1" w:styleId="En-tteCar">
    <w:name w:val="En-tête Car"/>
    <w:basedOn w:val="Policepardfaut"/>
    <w:link w:val="En-tte"/>
    <w:uiPriority w:val="10"/>
    <w:rsid w:val="00835E27"/>
    <w:rPr>
      <w:rFonts w:eastAsiaTheme="minorEastAsia"/>
      <w:sz w:val="18"/>
    </w:rPr>
  </w:style>
  <w:style w:type="table" w:styleId="Grilledutableau">
    <w:name w:val="Table Grid"/>
    <w:basedOn w:val="TableauNormal"/>
    <w:uiPriority w:val="59"/>
    <w:rsid w:val="00FA72A0"/>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rpsdetexte">
    <w:name w:val="Body Text"/>
    <w:basedOn w:val="Normal"/>
    <w:link w:val="CorpsdetexteCar"/>
    <w:semiHidden/>
    <w:rsid w:val="00FA72A0"/>
    <w:rPr>
      <w:rFonts w:eastAsia="Times New Roman" w:cs="Times New Roman"/>
      <w:szCs w:val="24"/>
    </w:rPr>
  </w:style>
  <w:style w:type="character" w:customStyle="1" w:styleId="CorpsdetexteCar">
    <w:name w:val="Corps de texte Car"/>
    <w:basedOn w:val="Policepardfaut"/>
    <w:link w:val="Corpsdetexte"/>
    <w:semiHidden/>
    <w:rsid w:val="00FA72A0"/>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ersonnalisé 1">
      <a:majorFont>
        <a:latin typeface="Book Antiqua"/>
        <a:ea typeface=""/>
        <a:cs typeface=""/>
      </a:majorFont>
      <a:minorFont>
        <a:latin typeface="Book Antiqu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D884A497.dotm</Template>
  <TotalTime>0</TotalTime>
  <Pages>6</Pages>
  <Words>554</Words>
  <Characters>3053</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Démarrer Word</vt:lpstr>
    </vt:vector>
  </TitlesOfParts>
  <Company/>
  <LinksUpToDate>false</LinksUpToDate>
  <CharactersWithSpaces>3600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Démarrer Word</dc:title>
  <dc:creator>Thiry François</dc:creator>
  <cp:lastModifiedBy>Philippe FORTEMPS</cp:lastModifiedBy>
  <cp:revision>2</cp:revision>
  <cp:lastPrinted>2012-11-07T09:01:00Z</cp:lastPrinted>
  <dcterms:created xsi:type="dcterms:W3CDTF">2014-03-28T07:22:00Z</dcterms:created>
  <dcterms:modified xsi:type="dcterms:W3CDTF">2014-03-28T07:22:00Z</dcterms:modified>
</cp:coreProperties>
</file>